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3BB2" w14:textId="77777777" w:rsidR="00483467" w:rsidRDefault="00483467">
      <w:pPr>
        <w:pStyle w:val="Nzev"/>
        <w:spacing w:line="276" w:lineRule="auto"/>
        <w:rPr>
          <w:b/>
          <w:bCs/>
        </w:rPr>
      </w:pPr>
    </w:p>
    <w:p w14:paraId="05192591" w14:textId="2ADBD450" w:rsidR="008F719C" w:rsidRPr="00483467" w:rsidRDefault="00C90BDE" w:rsidP="00483467">
      <w:pPr>
        <w:pStyle w:val="Podtitul1"/>
        <w:spacing w:line="360" w:lineRule="auto"/>
      </w:pPr>
      <w:r w:rsidRPr="00C90BDE">
        <w:rPr>
          <w:b/>
          <w:bCs/>
          <w:sz w:val="32"/>
          <w:szCs w:val="32"/>
        </w:rPr>
        <w:t>Propozice GPC dospělých</w:t>
      </w:r>
    </w:p>
    <w:p w14:paraId="61F2016F" w14:textId="77777777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Pořadatel: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SK Kuklenská Brno</w:t>
      </w:r>
    </w:p>
    <w:p w14:paraId="1C2DEBA2" w14:textId="5F6422DB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Termín: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AB3407">
        <w:rPr>
          <w:rFonts w:cs="Times New Roman"/>
          <w:bCs/>
          <w:iCs/>
          <w:sz w:val="22"/>
          <w:szCs w:val="22"/>
          <w:shd w:val="clear" w:color="auto" w:fill="FFFFFF"/>
        </w:rPr>
        <w:t>sobota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 </w:t>
      </w:r>
      <w:r w:rsidR="00C90BDE">
        <w:rPr>
          <w:rFonts w:cs="Times New Roman"/>
          <w:bCs/>
          <w:iCs/>
          <w:sz w:val="22"/>
          <w:szCs w:val="22"/>
          <w:shd w:val="clear" w:color="auto" w:fill="FFFFFF"/>
        </w:rPr>
        <w:t>29. 11.</w:t>
      </w:r>
      <w:r w:rsidR="009E2C72">
        <w:rPr>
          <w:rFonts w:cs="Times New Roman"/>
          <w:bCs/>
          <w:iCs/>
          <w:sz w:val="22"/>
          <w:szCs w:val="22"/>
          <w:shd w:val="clear" w:color="auto" w:fill="FFFFFF"/>
        </w:rPr>
        <w:t xml:space="preserve"> 2025</w:t>
      </w:r>
    </w:p>
    <w:p w14:paraId="28B56DEF" w14:textId="49CA91C4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Místo: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C90BDE">
        <w:rPr>
          <w:rFonts w:cs="Times New Roman"/>
          <w:bCs/>
          <w:iCs/>
          <w:sz w:val="22"/>
          <w:szCs w:val="22"/>
          <w:shd w:val="clear" w:color="auto" w:fill="FFFFFF"/>
        </w:rPr>
        <w:t>Sportcentrum Kuklenská, Kuklenská 46, Brno</w:t>
      </w:r>
    </w:p>
    <w:p w14:paraId="0BDD9B57" w14:textId="0038B0B4" w:rsidR="008F719C" w:rsidRPr="00B777C3" w:rsidRDefault="008F719C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363F3FA5" w14:textId="5F3E99E3" w:rsidR="00B777C3" w:rsidRPr="00B777C3" w:rsidRDefault="00483467" w:rsidP="00C10ECE">
      <w:pPr>
        <w:spacing w:after="120" w:line="360" w:lineRule="auto"/>
        <w:ind w:left="2130" w:hanging="2130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Účastníci: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C10ECE" w:rsidRPr="00C10ECE">
        <w:rPr>
          <w:rFonts w:cs="Times New Roman"/>
          <w:bCs/>
          <w:iCs/>
          <w:sz w:val="22"/>
          <w:szCs w:val="22"/>
          <w:shd w:val="clear" w:color="auto" w:fill="FFFFFF"/>
        </w:rPr>
        <w:t>přihlášení a prezentovaní hráči a hráčky s právem startu v kategorii d</w:t>
      </w:r>
      <w:r w:rsidR="00C10ECE">
        <w:rPr>
          <w:rFonts w:cs="Times New Roman"/>
          <w:bCs/>
          <w:iCs/>
          <w:sz w:val="22"/>
          <w:szCs w:val="22"/>
          <w:shd w:val="clear" w:color="auto" w:fill="FFFFFF"/>
        </w:rPr>
        <w:t xml:space="preserve">ospělých viz </w:t>
      </w:r>
      <w:r w:rsidR="00C10ECE" w:rsidRPr="00C10ECE">
        <w:rPr>
          <w:rFonts w:cs="Times New Roman"/>
          <w:bCs/>
          <w:iCs/>
          <w:sz w:val="22"/>
          <w:szCs w:val="22"/>
          <w:shd w:val="clear" w:color="auto" w:fill="FFFFFF"/>
        </w:rPr>
        <w:t xml:space="preserve">rozpis soutěží </w:t>
      </w:r>
      <w:proofErr w:type="gramStart"/>
      <w:r w:rsidR="00C10ECE">
        <w:rPr>
          <w:rFonts w:cs="Times New Roman"/>
          <w:bCs/>
          <w:iCs/>
          <w:sz w:val="22"/>
          <w:szCs w:val="22"/>
          <w:shd w:val="clear" w:color="auto" w:fill="FFFFFF"/>
        </w:rPr>
        <w:t>2025</w:t>
      </w:r>
      <w:r w:rsidR="00F93831">
        <w:rPr>
          <w:rFonts w:cs="Times New Roman"/>
          <w:bCs/>
          <w:iCs/>
          <w:sz w:val="22"/>
          <w:szCs w:val="22"/>
          <w:shd w:val="clear" w:color="auto" w:fill="FFFFFF"/>
        </w:rPr>
        <w:t xml:space="preserve"> – </w:t>
      </w:r>
      <w:r w:rsidR="00C10ECE">
        <w:rPr>
          <w:rFonts w:cs="Times New Roman"/>
          <w:bCs/>
          <w:iCs/>
          <w:sz w:val="22"/>
          <w:szCs w:val="22"/>
          <w:shd w:val="clear" w:color="auto" w:fill="FFFFFF"/>
        </w:rPr>
        <w:t>2026</w:t>
      </w:r>
      <w:proofErr w:type="gramEnd"/>
    </w:p>
    <w:p w14:paraId="24C656B2" w14:textId="77777777" w:rsidR="00C10ECE" w:rsidRPr="00C10ECE" w:rsidRDefault="00483467" w:rsidP="00C10ECE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Disciplíny: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C10ECE" w:rsidRPr="00C10ECE">
        <w:rPr>
          <w:rFonts w:cs="Times New Roman"/>
          <w:bCs/>
          <w:iCs/>
          <w:sz w:val="22"/>
          <w:szCs w:val="22"/>
          <w:shd w:val="clear" w:color="auto" w:fill="FFFFFF"/>
        </w:rPr>
        <w:t>SČ, DM, DŽ, ČM, ČŽ</w:t>
      </w:r>
    </w:p>
    <w:p w14:paraId="079DFC65" w14:textId="55D2458C" w:rsidR="00483467" w:rsidRPr="00B777C3" w:rsidRDefault="00C10ECE" w:rsidP="00C10ECE">
      <w:pPr>
        <w:spacing w:line="360" w:lineRule="auto"/>
        <w:ind w:left="1416" w:firstLine="708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C10ECE">
        <w:rPr>
          <w:rFonts w:cs="Times New Roman"/>
          <w:bCs/>
          <w:iCs/>
          <w:sz w:val="22"/>
          <w:szCs w:val="22"/>
          <w:shd w:val="clear" w:color="auto" w:fill="FFFFFF"/>
        </w:rPr>
        <w:t>SČ (16 párů), DM (</w:t>
      </w:r>
      <w:r w:rsidR="00F93831">
        <w:rPr>
          <w:rFonts w:cs="Times New Roman"/>
          <w:bCs/>
          <w:iCs/>
          <w:sz w:val="22"/>
          <w:szCs w:val="22"/>
          <w:shd w:val="clear" w:color="auto" w:fill="FFFFFF"/>
        </w:rPr>
        <w:t>24</w:t>
      </w:r>
      <w:r w:rsidRPr="00C10ECE">
        <w:rPr>
          <w:rFonts w:cs="Times New Roman"/>
          <w:bCs/>
          <w:iCs/>
          <w:sz w:val="22"/>
          <w:szCs w:val="22"/>
          <w:shd w:val="clear" w:color="auto" w:fill="FFFFFF"/>
        </w:rPr>
        <w:t>), DŽ (</w:t>
      </w:r>
      <w:r w:rsidR="00F93831">
        <w:rPr>
          <w:rFonts w:cs="Times New Roman"/>
          <w:bCs/>
          <w:iCs/>
          <w:sz w:val="22"/>
          <w:szCs w:val="22"/>
          <w:shd w:val="clear" w:color="auto" w:fill="FFFFFF"/>
        </w:rPr>
        <w:t>16</w:t>
      </w:r>
      <w:r w:rsidRPr="00C10ECE">
        <w:rPr>
          <w:rFonts w:cs="Times New Roman"/>
          <w:bCs/>
          <w:iCs/>
          <w:sz w:val="22"/>
          <w:szCs w:val="22"/>
          <w:shd w:val="clear" w:color="auto" w:fill="FFFFFF"/>
        </w:rPr>
        <w:t>), ČM (12</w:t>
      </w:r>
      <w:r>
        <w:rPr>
          <w:rFonts w:cs="Times New Roman"/>
          <w:bCs/>
          <w:iCs/>
          <w:sz w:val="22"/>
          <w:szCs w:val="22"/>
          <w:shd w:val="clear" w:color="auto" w:fill="FFFFFF"/>
        </w:rPr>
        <w:t xml:space="preserve"> párů), ČŽ (12 párů)</w:t>
      </w:r>
    </w:p>
    <w:p w14:paraId="13A58C98" w14:textId="77777777" w:rsidR="00483467" w:rsidRPr="00B777C3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</w:p>
    <w:p w14:paraId="3DBAB4C2" w14:textId="18AC6BDB" w:rsidR="00483467" w:rsidRPr="00B777C3" w:rsidRDefault="00483467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Míče: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vlastní péřové, dle směrnice</w:t>
      </w:r>
    </w:p>
    <w:p w14:paraId="4D8EFCD2" w14:textId="14576D06" w:rsidR="00483467" w:rsidRPr="00B777C3" w:rsidRDefault="00483467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</w:p>
    <w:p w14:paraId="7B23A862" w14:textId="73A4BAB1" w:rsidR="002116D4" w:rsidRDefault="00483467" w:rsidP="00483467">
      <w:pPr>
        <w:spacing w:line="360" w:lineRule="auto"/>
        <w:ind w:left="2124" w:hanging="2124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Vrchní rozhodčí: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</w:r>
      <w:r w:rsidR="00043E00">
        <w:rPr>
          <w:rFonts w:cs="Times New Roman"/>
          <w:bCs/>
          <w:iCs/>
          <w:sz w:val="22"/>
          <w:szCs w:val="22"/>
          <w:shd w:val="clear" w:color="auto" w:fill="FFFFFF"/>
        </w:rPr>
        <w:t>Jana Nezvalová</w:t>
      </w:r>
      <w:r w:rsidR="00043E00" w:rsidRPr="00043E00">
        <w:rPr>
          <w:rFonts w:cs="Times New Roman"/>
          <w:bCs/>
          <w:iCs/>
          <w:sz w:val="22"/>
          <w:szCs w:val="22"/>
          <w:shd w:val="clear" w:color="auto" w:fill="FFFFFF"/>
        </w:rPr>
        <w:t>, 607 421 669, stk@jmbadminton.cz</w:t>
      </w:r>
    </w:p>
    <w:p w14:paraId="688B68F2" w14:textId="77777777" w:rsidR="00483467" w:rsidRDefault="00483467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 xml:space="preserve">Vedení turnaje: </w:t>
      </w:r>
      <w:r w:rsidRPr="00B777C3">
        <w:rPr>
          <w:rFonts w:cs="Times New Roman"/>
          <w:bCs/>
          <w:iCs/>
          <w:sz w:val="22"/>
          <w:szCs w:val="22"/>
          <w:shd w:val="clear" w:color="auto" w:fill="FFFFFF"/>
        </w:rPr>
        <w:tab/>
        <w:t>členové klubu SK Kuklenská Brno</w:t>
      </w:r>
    </w:p>
    <w:p w14:paraId="1AEBC781" w14:textId="77777777" w:rsidR="005F6FC2" w:rsidRPr="00B777C3" w:rsidRDefault="005F6FC2" w:rsidP="00483467">
      <w:pPr>
        <w:spacing w:line="360" w:lineRule="auto"/>
        <w:rPr>
          <w:rFonts w:cs="Times New Roman"/>
          <w:bCs/>
          <w:iCs/>
          <w:sz w:val="22"/>
          <w:szCs w:val="22"/>
          <w:shd w:val="clear" w:color="auto" w:fill="FFFFFF"/>
        </w:rPr>
      </w:pPr>
    </w:p>
    <w:p w14:paraId="38618F9B" w14:textId="4D5C74B0" w:rsidR="00F94F16" w:rsidRPr="00B777C3" w:rsidRDefault="001F2C86" w:rsidP="00FB0745">
      <w:pPr>
        <w:pStyle w:val="Zkladntextodsazen"/>
        <w:spacing w:line="360" w:lineRule="auto"/>
        <w:ind w:left="2124" w:hanging="2124"/>
        <w:rPr>
          <w:sz w:val="22"/>
          <w:szCs w:val="22"/>
        </w:rPr>
      </w:pPr>
      <w:r w:rsidRPr="00B777C3">
        <w:rPr>
          <w:sz w:val="22"/>
          <w:szCs w:val="22"/>
        </w:rPr>
        <w:t>Herní systém:</w:t>
      </w:r>
      <w:r w:rsidRPr="00B777C3">
        <w:rPr>
          <w:sz w:val="22"/>
          <w:szCs w:val="22"/>
        </w:rPr>
        <w:tab/>
      </w:r>
      <w:r w:rsidR="00483467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KO systém na jednu porážku</w:t>
      </w:r>
      <w:r w:rsidR="001E681D" w:rsidRPr="00B777C3">
        <w:rPr>
          <w:sz w:val="22"/>
          <w:szCs w:val="22"/>
        </w:rPr>
        <w:t xml:space="preserve">, </w:t>
      </w:r>
      <w:r w:rsidR="00B076B4" w:rsidRPr="00B777C3">
        <w:rPr>
          <w:sz w:val="22"/>
          <w:szCs w:val="22"/>
        </w:rPr>
        <w:t xml:space="preserve">o odehrání zápasů o pořadí rozhodne </w:t>
      </w:r>
      <w:r w:rsidR="001E681D" w:rsidRPr="00B777C3">
        <w:rPr>
          <w:sz w:val="22"/>
          <w:szCs w:val="22"/>
        </w:rPr>
        <w:t xml:space="preserve">pořadatel </w:t>
      </w:r>
      <w:r w:rsidR="00B076B4" w:rsidRPr="00B777C3">
        <w:rPr>
          <w:sz w:val="22"/>
          <w:szCs w:val="22"/>
        </w:rPr>
        <w:t xml:space="preserve">dle časového prostoru. </w:t>
      </w:r>
    </w:p>
    <w:p w14:paraId="68E9A21A" w14:textId="51ECBF1A" w:rsidR="008F719C" w:rsidRPr="00B777C3" w:rsidRDefault="001F2C86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>Časový rozpis:</w:t>
      </w:r>
      <w:r w:rsidRPr="00B777C3">
        <w:rPr>
          <w:sz w:val="22"/>
          <w:szCs w:val="22"/>
        </w:rPr>
        <w:tab/>
      </w:r>
      <w:r w:rsidR="00153861" w:rsidRPr="00B777C3">
        <w:rPr>
          <w:sz w:val="22"/>
          <w:szCs w:val="22"/>
        </w:rPr>
        <w:t xml:space="preserve"> </w:t>
      </w:r>
      <w:r w:rsidR="003903F2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prezentace</w:t>
      </w:r>
      <w:r w:rsidR="005469E6" w:rsidRPr="00B777C3">
        <w:rPr>
          <w:sz w:val="22"/>
          <w:szCs w:val="22"/>
        </w:rPr>
        <w:t xml:space="preserve"> v hale</w:t>
      </w:r>
      <w:r w:rsidRPr="00B777C3">
        <w:rPr>
          <w:sz w:val="22"/>
          <w:szCs w:val="22"/>
        </w:rPr>
        <w:t xml:space="preserve">   </w:t>
      </w:r>
      <w:r w:rsidR="003903F2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>8</w:t>
      </w:r>
      <w:r w:rsidR="00E4089E" w:rsidRPr="00B777C3">
        <w:rPr>
          <w:sz w:val="22"/>
          <w:szCs w:val="22"/>
        </w:rPr>
        <w:t>:</w:t>
      </w:r>
      <w:r w:rsidR="005469E6" w:rsidRPr="00B777C3">
        <w:rPr>
          <w:sz w:val="22"/>
          <w:szCs w:val="22"/>
        </w:rPr>
        <w:t>00</w:t>
      </w:r>
      <w:r w:rsidRPr="00B777C3">
        <w:rPr>
          <w:sz w:val="22"/>
          <w:szCs w:val="22"/>
        </w:rPr>
        <w:t xml:space="preserve"> – 8</w:t>
      </w:r>
      <w:r w:rsidR="00E4089E" w:rsidRPr="00B777C3">
        <w:rPr>
          <w:sz w:val="22"/>
          <w:szCs w:val="22"/>
        </w:rPr>
        <w:t>:</w:t>
      </w:r>
      <w:r w:rsidR="005469E6" w:rsidRPr="00B777C3">
        <w:rPr>
          <w:sz w:val="22"/>
          <w:szCs w:val="22"/>
        </w:rPr>
        <w:t>30</w:t>
      </w:r>
      <w:r w:rsidRPr="00B777C3">
        <w:rPr>
          <w:sz w:val="22"/>
          <w:szCs w:val="22"/>
        </w:rPr>
        <w:t xml:space="preserve"> hod.</w:t>
      </w:r>
    </w:p>
    <w:p w14:paraId="0782A5B7" w14:textId="211C438B" w:rsidR="003903F2" w:rsidRDefault="001F2C86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ab/>
      </w:r>
      <w:r w:rsidR="000B2D1F" w:rsidRPr="00B777C3">
        <w:rPr>
          <w:sz w:val="22"/>
          <w:szCs w:val="22"/>
        </w:rPr>
        <w:t xml:space="preserve">  </w:t>
      </w:r>
      <w:r w:rsidRPr="00B777C3">
        <w:rPr>
          <w:sz w:val="22"/>
          <w:szCs w:val="22"/>
        </w:rPr>
        <w:t xml:space="preserve">zahájení </w:t>
      </w:r>
      <w:r w:rsidR="00A50C5E" w:rsidRPr="00B777C3">
        <w:rPr>
          <w:sz w:val="22"/>
          <w:szCs w:val="22"/>
        </w:rPr>
        <w:t>turnaje</w:t>
      </w:r>
      <w:r w:rsidRPr="00B777C3">
        <w:rPr>
          <w:sz w:val="22"/>
          <w:szCs w:val="22"/>
        </w:rPr>
        <w:t xml:space="preserve">     </w:t>
      </w:r>
      <w:r w:rsidR="003903F2" w:rsidRPr="00B777C3">
        <w:rPr>
          <w:sz w:val="22"/>
          <w:szCs w:val="22"/>
        </w:rPr>
        <w:tab/>
      </w:r>
      <w:r w:rsidR="00CB408F" w:rsidRPr="00B777C3">
        <w:rPr>
          <w:sz w:val="22"/>
          <w:szCs w:val="22"/>
        </w:rPr>
        <w:t>8</w:t>
      </w:r>
      <w:r w:rsidR="00E4089E" w:rsidRPr="00B777C3">
        <w:rPr>
          <w:sz w:val="22"/>
          <w:szCs w:val="22"/>
        </w:rPr>
        <w:t>:</w:t>
      </w:r>
      <w:r w:rsidR="00CB408F" w:rsidRPr="00B777C3">
        <w:rPr>
          <w:sz w:val="22"/>
          <w:szCs w:val="22"/>
        </w:rPr>
        <w:t>3</w:t>
      </w:r>
      <w:r w:rsidRPr="00B777C3">
        <w:rPr>
          <w:sz w:val="22"/>
          <w:szCs w:val="22"/>
        </w:rPr>
        <w:t>0 hod.</w:t>
      </w:r>
    </w:p>
    <w:p w14:paraId="1A71CDAB" w14:textId="77777777" w:rsidR="005F6FC2" w:rsidRPr="00B777C3" w:rsidRDefault="005F6FC2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4F1396F4" w14:textId="587C4A07" w:rsidR="008F719C" w:rsidRPr="00B777C3" w:rsidRDefault="001F2C86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>Startovné:</w:t>
      </w:r>
      <w:r w:rsidRPr="00B777C3">
        <w:rPr>
          <w:sz w:val="22"/>
          <w:szCs w:val="22"/>
        </w:rPr>
        <w:tab/>
      </w:r>
      <w:r w:rsidR="00183AC5">
        <w:rPr>
          <w:sz w:val="22"/>
          <w:szCs w:val="22"/>
        </w:rPr>
        <w:tab/>
      </w:r>
      <w:r w:rsidR="000B2D1F" w:rsidRPr="00B777C3">
        <w:rPr>
          <w:sz w:val="22"/>
          <w:szCs w:val="22"/>
        </w:rPr>
        <w:t>2</w:t>
      </w:r>
      <w:r w:rsidR="00483467" w:rsidRPr="00B777C3">
        <w:rPr>
          <w:sz w:val="22"/>
          <w:szCs w:val="22"/>
        </w:rPr>
        <w:t>5</w:t>
      </w:r>
      <w:r w:rsidRPr="00B777C3">
        <w:rPr>
          <w:sz w:val="22"/>
          <w:szCs w:val="22"/>
        </w:rPr>
        <w:t>0 Kč za hráče a disciplínu</w:t>
      </w:r>
      <w:r w:rsidR="00187B0F">
        <w:rPr>
          <w:sz w:val="22"/>
          <w:szCs w:val="22"/>
        </w:rPr>
        <w:t xml:space="preserve">, </w:t>
      </w:r>
      <w:r w:rsidR="009706F4">
        <w:rPr>
          <w:sz w:val="22"/>
          <w:szCs w:val="22"/>
        </w:rPr>
        <w:t xml:space="preserve">v párových </w:t>
      </w:r>
      <w:r w:rsidR="00187B0F">
        <w:rPr>
          <w:sz w:val="22"/>
          <w:szCs w:val="22"/>
        </w:rPr>
        <w:t xml:space="preserve">200 Kč </w:t>
      </w:r>
      <w:r w:rsidR="009706F4">
        <w:rPr>
          <w:sz w:val="22"/>
          <w:szCs w:val="22"/>
        </w:rPr>
        <w:t>za hráče</w:t>
      </w:r>
    </w:p>
    <w:p w14:paraId="34645DD5" w14:textId="77777777" w:rsidR="00CD4D7D" w:rsidRPr="00B777C3" w:rsidRDefault="00CD4D7D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</w:p>
    <w:p w14:paraId="71C2B23D" w14:textId="41A4576A" w:rsidR="008F719C" w:rsidRPr="00B777C3" w:rsidRDefault="001F2C86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>Přihlášky:</w:t>
      </w:r>
      <w:r w:rsidR="00483467" w:rsidRPr="00B777C3">
        <w:rPr>
          <w:sz w:val="22"/>
          <w:szCs w:val="22"/>
        </w:rPr>
        <w:tab/>
      </w:r>
      <w:r w:rsidR="00E4089E" w:rsidRPr="00B777C3">
        <w:rPr>
          <w:sz w:val="22"/>
          <w:szCs w:val="22"/>
        </w:rPr>
        <w:t xml:space="preserve">zasílejte přes IS ČBaS do </w:t>
      </w:r>
      <w:r w:rsidR="00AB3407">
        <w:rPr>
          <w:sz w:val="22"/>
          <w:szCs w:val="22"/>
        </w:rPr>
        <w:t>středy 26</w:t>
      </w:r>
      <w:r w:rsidR="00826BD6">
        <w:rPr>
          <w:sz w:val="22"/>
          <w:szCs w:val="22"/>
        </w:rPr>
        <w:t>.</w:t>
      </w:r>
      <w:r w:rsidR="00CB408F" w:rsidRPr="00B777C3">
        <w:rPr>
          <w:sz w:val="22"/>
          <w:szCs w:val="22"/>
        </w:rPr>
        <w:t xml:space="preserve"> </w:t>
      </w:r>
      <w:r w:rsidR="00092FE6" w:rsidRPr="00B777C3">
        <w:rPr>
          <w:sz w:val="22"/>
          <w:szCs w:val="22"/>
        </w:rPr>
        <w:t>1</w:t>
      </w:r>
      <w:r w:rsidR="00AB3407">
        <w:rPr>
          <w:sz w:val="22"/>
          <w:szCs w:val="22"/>
        </w:rPr>
        <w:t>1</w:t>
      </w:r>
      <w:r w:rsidR="000B2D1F" w:rsidRPr="00B777C3">
        <w:rPr>
          <w:sz w:val="22"/>
          <w:szCs w:val="22"/>
        </w:rPr>
        <w:t>.</w:t>
      </w:r>
      <w:r w:rsidR="00E4089E" w:rsidRPr="00B777C3">
        <w:rPr>
          <w:sz w:val="22"/>
          <w:szCs w:val="22"/>
        </w:rPr>
        <w:t xml:space="preserve"> 202</w:t>
      </w:r>
      <w:r w:rsidR="00826BD6">
        <w:rPr>
          <w:sz w:val="22"/>
          <w:szCs w:val="22"/>
        </w:rPr>
        <w:t>5</w:t>
      </w:r>
    </w:p>
    <w:p w14:paraId="44704C85" w14:textId="1142BB30" w:rsidR="00826BD6" w:rsidRDefault="00CB408F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 xml:space="preserve">Zveřejnění startovní listiny: </w:t>
      </w:r>
      <w:r w:rsidR="009E2C72">
        <w:rPr>
          <w:sz w:val="22"/>
          <w:szCs w:val="22"/>
        </w:rPr>
        <w:t>čtvrtek 2</w:t>
      </w:r>
      <w:r w:rsidR="00AB3407">
        <w:rPr>
          <w:sz w:val="22"/>
          <w:szCs w:val="22"/>
        </w:rPr>
        <w:t>7</w:t>
      </w:r>
      <w:r w:rsidRPr="00B777C3">
        <w:rPr>
          <w:sz w:val="22"/>
          <w:szCs w:val="22"/>
        </w:rPr>
        <w:t xml:space="preserve">. </w:t>
      </w:r>
      <w:r w:rsidR="00092FE6" w:rsidRPr="00B777C3">
        <w:rPr>
          <w:sz w:val="22"/>
          <w:szCs w:val="22"/>
        </w:rPr>
        <w:t>1</w:t>
      </w:r>
      <w:r w:rsidR="00AB3407">
        <w:rPr>
          <w:sz w:val="22"/>
          <w:szCs w:val="22"/>
        </w:rPr>
        <w:t>1.</w:t>
      </w:r>
      <w:r w:rsidRPr="00B777C3">
        <w:rPr>
          <w:sz w:val="22"/>
          <w:szCs w:val="22"/>
        </w:rPr>
        <w:t xml:space="preserve"> 202</w:t>
      </w:r>
      <w:r w:rsidR="00826BD6">
        <w:rPr>
          <w:sz w:val="22"/>
          <w:szCs w:val="22"/>
        </w:rPr>
        <w:t>5</w:t>
      </w:r>
    </w:p>
    <w:p w14:paraId="503C9DA7" w14:textId="2CDFF37B" w:rsidR="00F94F16" w:rsidRPr="00B777C3" w:rsidRDefault="00CB408F" w:rsidP="00483467">
      <w:pPr>
        <w:tabs>
          <w:tab w:val="left" w:pos="1985"/>
        </w:tabs>
        <w:spacing w:line="360" w:lineRule="auto"/>
        <w:rPr>
          <w:sz w:val="22"/>
          <w:szCs w:val="22"/>
        </w:rPr>
      </w:pPr>
      <w:r w:rsidRPr="00B777C3">
        <w:rPr>
          <w:sz w:val="22"/>
          <w:szCs w:val="22"/>
        </w:rPr>
        <w:t xml:space="preserve">Losování: </w:t>
      </w:r>
      <w:r w:rsidR="00483467" w:rsidRPr="00B777C3">
        <w:rPr>
          <w:sz w:val="22"/>
          <w:szCs w:val="22"/>
        </w:rPr>
        <w:tab/>
      </w:r>
      <w:r w:rsidRPr="00B777C3">
        <w:rPr>
          <w:sz w:val="22"/>
          <w:szCs w:val="22"/>
        </w:rPr>
        <w:t xml:space="preserve">pátek </w:t>
      </w:r>
      <w:r w:rsidR="00AB3407">
        <w:rPr>
          <w:sz w:val="22"/>
          <w:szCs w:val="22"/>
        </w:rPr>
        <w:t>28</w:t>
      </w:r>
      <w:r w:rsidR="009E2C72">
        <w:rPr>
          <w:sz w:val="22"/>
          <w:szCs w:val="22"/>
        </w:rPr>
        <w:t xml:space="preserve">. </w:t>
      </w:r>
      <w:r w:rsidR="00092FE6" w:rsidRPr="00B777C3">
        <w:rPr>
          <w:sz w:val="22"/>
          <w:szCs w:val="22"/>
        </w:rPr>
        <w:t>1</w:t>
      </w:r>
      <w:r w:rsidR="00AB3407">
        <w:rPr>
          <w:sz w:val="22"/>
          <w:szCs w:val="22"/>
        </w:rPr>
        <w:t>1</w:t>
      </w:r>
      <w:r w:rsidRPr="00B777C3">
        <w:rPr>
          <w:sz w:val="22"/>
          <w:szCs w:val="22"/>
        </w:rPr>
        <w:t>. 202</w:t>
      </w:r>
      <w:r w:rsidR="00826BD6">
        <w:rPr>
          <w:sz w:val="22"/>
          <w:szCs w:val="22"/>
        </w:rPr>
        <w:t>5</w:t>
      </w:r>
      <w:r w:rsidR="00170B69">
        <w:rPr>
          <w:sz w:val="22"/>
          <w:szCs w:val="22"/>
        </w:rPr>
        <w:t xml:space="preserve"> ve 20.00 hod. (rozhodný žebříček k datu 20. 11. 2025)</w:t>
      </w:r>
    </w:p>
    <w:p w14:paraId="4DB9D7E2" w14:textId="3DCCD830" w:rsidR="00643715" w:rsidRPr="00B777C3" w:rsidRDefault="00756AD4" w:rsidP="00483467">
      <w:pPr>
        <w:tabs>
          <w:tab w:val="left" w:pos="1985"/>
        </w:tabs>
        <w:spacing w:line="360" w:lineRule="auto"/>
        <w:ind w:left="1980" w:hanging="1980"/>
        <w:rPr>
          <w:rStyle w:val="Hypertextovodkaz"/>
          <w:sz w:val="22"/>
          <w:szCs w:val="22"/>
        </w:rPr>
      </w:pPr>
      <w:r w:rsidRPr="00B777C3">
        <w:rPr>
          <w:sz w:val="22"/>
          <w:szCs w:val="22"/>
        </w:rPr>
        <w:t xml:space="preserve">Kontaktní osoby: </w:t>
      </w:r>
      <w:r w:rsidR="00483467" w:rsidRPr="00B777C3">
        <w:rPr>
          <w:sz w:val="22"/>
          <w:szCs w:val="22"/>
        </w:rPr>
        <w:tab/>
        <w:t>Karel Pecha</w:t>
      </w:r>
      <w:r w:rsidRPr="00B777C3">
        <w:rPr>
          <w:sz w:val="22"/>
          <w:szCs w:val="22"/>
        </w:rPr>
        <w:t xml:space="preserve"> </w:t>
      </w:r>
      <w:r w:rsidR="00814F2C" w:rsidRPr="00B777C3">
        <w:rPr>
          <w:sz w:val="22"/>
          <w:szCs w:val="22"/>
        </w:rPr>
        <w:t xml:space="preserve">– </w:t>
      </w:r>
      <w:r w:rsidR="00483467" w:rsidRPr="00B777C3">
        <w:rPr>
          <w:rFonts w:cs="Times New Roman"/>
          <w:sz w:val="22"/>
          <w:szCs w:val="22"/>
        </w:rPr>
        <w:t>732 264 389</w:t>
      </w:r>
      <w:r w:rsidR="00814F2C" w:rsidRPr="00B777C3">
        <w:rPr>
          <w:sz w:val="22"/>
          <w:szCs w:val="22"/>
        </w:rPr>
        <w:t xml:space="preserve">, </w:t>
      </w:r>
      <w:hyperlink r:id="rId9" w:history="1">
        <w:r w:rsidR="00483467" w:rsidRPr="00B777C3">
          <w:rPr>
            <w:rStyle w:val="Hypertextovodkaz"/>
            <w:rFonts w:cs="Times New Roman"/>
            <w:sz w:val="22"/>
            <w:szCs w:val="22"/>
          </w:rPr>
          <w:t>karelpecha@volny.cz</w:t>
        </w:r>
      </w:hyperlink>
    </w:p>
    <w:p w14:paraId="3C973087" w14:textId="77777777" w:rsidR="00483467" w:rsidRPr="00B777C3" w:rsidRDefault="00483467" w:rsidP="00483467">
      <w:pPr>
        <w:tabs>
          <w:tab w:val="left" w:pos="1985"/>
        </w:tabs>
        <w:spacing w:line="360" w:lineRule="auto"/>
        <w:rPr>
          <w:rStyle w:val="Hypertextovodkaz"/>
          <w:sz w:val="22"/>
          <w:szCs w:val="22"/>
          <w:u w:val="none"/>
        </w:rPr>
      </w:pPr>
    </w:p>
    <w:p w14:paraId="0884B351" w14:textId="1FD8C53B" w:rsidR="008F719C" w:rsidRPr="00B777C3" w:rsidRDefault="00483467" w:rsidP="00187B0F">
      <w:pPr>
        <w:tabs>
          <w:tab w:val="left" w:pos="1985"/>
        </w:tabs>
        <w:spacing w:line="360" w:lineRule="auto"/>
        <w:jc w:val="right"/>
        <w:rPr>
          <w:sz w:val="22"/>
          <w:szCs w:val="22"/>
        </w:rPr>
      </w:pPr>
      <w:r w:rsidRPr="00B777C3">
        <w:rPr>
          <w:rFonts w:cs="Times New Roman"/>
          <w:sz w:val="22"/>
          <w:szCs w:val="22"/>
        </w:rPr>
        <w:t>Za pořadatele SK Kuklenská Brno</w:t>
      </w:r>
      <w:r w:rsidR="00187B0F">
        <w:rPr>
          <w:rFonts w:cs="Times New Roman"/>
          <w:sz w:val="22"/>
          <w:szCs w:val="22"/>
        </w:rPr>
        <w:br/>
      </w:r>
      <w:r w:rsidRPr="00B777C3">
        <w:rPr>
          <w:rFonts w:cs="Times New Roman"/>
          <w:sz w:val="22"/>
          <w:szCs w:val="22"/>
        </w:rPr>
        <w:t>Karel Pecha</w:t>
      </w:r>
    </w:p>
    <w:sectPr w:rsidR="008F719C" w:rsidRPr="00B777C3">
      <w:footerReference w:type="default" r:id="rId10"/>
      <w:pgSz w:w="11900" w:h="16840"/>
      <w:pgMar w:top="709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B519" w14:textId="77777777" w:rsidR="00616F4F" w:rsidRDefault="00616F4F">
      <w:r>
        <w:separator/>
      </w:r>
    </w:p>
  </w:endnote>
  <w:endnote w:type="continuationSeparator" w:id="0">
    <w:p w14:paraId="04EBE4EE" w14:textId="77777777" w:rsidR="00616F4F" w:rsidRDefault="006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BEE" w14:textId="7B758503" w:rsidR="008F719C" w:rsidRDefault="00C90BDE" w:rsidP="009E2C72">
    <w:pPr>
      <w:pStyle w:val="Zhlavazpat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F40525" wp14:editId="0A2706E6">
          <wp:simplePos x="0" y="0"/>
          <wp:positionH relativeFrom="margin">
            <wp:posOffset>4258945</wp:posOffset>
          </wp:positionH>
          <wp:positionV relativeFrom="page">
            <wp:posOffset>9597390</wp:posOffset>
          </wp:positionV>
          <wp:extent cx="2302510" cy="1295400"/>
          <wp:effectExtent l="0" t="0" r="2540" b="0"/>
          <wp:wrapNone/>
          <wp:docPr id="79140122" name="Obrázek 2" descr="Jihomoravský kraj po letech mění grafiku včetně loga, zaplatil zhruba dva  miliony korun | iROZHLAS - spolehlivé zprá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ihomoravský kraj po letech mění grafiku včetně loga, zaplatil zhruba dva  miliony korun | iROZHLAS - spolehlivé zprá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0745">
      <w:rPr>
        <w:noProof/>
      </w:rPr>
      <w:drawing>
        <wp:anchor distT="0" distB="0" distL="114300" distR="114300" simplePos="0" relativeHeight="251663360" behindDoc="0" locked="0" layoutInCell="1" allowOverlap="1" wp14:anchorId="3673B9B2" wp14:editId="7E247FCF">
          <wp:simplePos x="0" y="0"/>
          <wp:positionH relativeFrom="margin">
            <wp:posOffset>4159885</wp:posOffset>
          </wp:positionH>
          <wp:positionV relativeFrom="margin">
            <wp:posOffset>8580755</wp:posOffset>
          </wp:positionV>
          <wp:extent cx="2400300" cy="676910"/>
          <wp:effectExtent l="0" t="0" r="0" b="8890"/>
          <wp:wrapNone/>
          <wp:docPr id="253183616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4220" name="Obrázek 1" descr="Obsah obrázku Písmo, Grafika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D08D8BF" wp14:editId="12A89CF1">
          <wp:simplePos x="0" y="0"/>
          <wp:positionH relativeFrom="margin">
            <wp:posOffset>-302895</wp:posOffset>
          </wp:positionH>
          <wp:positionV relativeFrom="margin">
            <wp:posOffset>8665845</wp:posOffset>
          </wp:positionV>
          <wp:extent cx="1384300" cy="704215"/>
          <wp:effectExtent l="0" t="0" r="0" b="0"/>
          <wp:wrapSquare wrapText="bothSides"/>
          <wp:docPr id="5" name="Obrázek 5" descr="C:\Users\100li\AppData\Local\Microsoft\Windows\INetCache\Content.Word\IT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100li\AppData\Local\Microsoft\Windows\INetCache\Content.Word\ITW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2FF">
      <w:rPr>
        <w:noProof/>
      </w:rPr>
      <w:drawing>
        <wp:anchor distT="0" distB="0" distL="114300" distR="114300" simplePos="0" relativeHeight="251665408" behindDoc="0" locked="0" layoutInCell="1" allowOverlap="1" wp14:anchorId="0DCBAC32" wp14:editId="01E30499">
          <wp:simplePos x="0" y="0"/>
          <wp:positionH relativeFrom="margin">
            <wp:posOffset>2318385</wp:posOffset>
          </wp:positionH>
          <wp:positionV relativeFrom="margin">
            <wp:posOffset>8703310</wp:posOffset>
          </wp:positionV>
          <wp:extent cx="1155700" cy="495300"/>
          <wp:effectExtent l="0" t="0" r="6350" b="0"/>
          <wp:wrapSquare wrapText="bothSides"/>
          <wp:docPr id="7" name="Obrázek 7" descr="C:\Users\100li\OneDrive\Plocha\faktury 7\o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C:\Users\100li\OneDrive\Plocha\faktury 7\os-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2FF">
      <w:rPr>
        <w:noProof/>
      </w:rPr>
      <w:drawing>
        <wp:anchor distT="0" distB="0" distL="114300" distR="114300" simplePos="0" relativeHeight="251662336" behindDoc="0" locked="0" layoutInCell="1" allowOverlap="1" wp14:anchorId="5AFCE135" wp14:editId="1ADA4345">
          <wp:simplePos x="0" y="0"/>
          <wp:positionH relativeFrom="margin">
            <wp:posOffset>-633095</wp:posOffset>
          </wp:positionH>
          <wp:positionV relativeFrom="page">
            <wp:posOffset>9794240</wp:posOffset>
          </wp:positionV>
          <wp:extent cx="2256020" cy="800100"/>
          <wp:effectExtent l="0" t="0" r="0" b="0"/>
          <wp:wrapNone/>
          <wp:docPr id="672016398" name="Obrázek 1" descr="Badec.Store - vše pro Badminton | Badec.S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ec.Store - vše pro Badminton | Badec.Stor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0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2FF">
      <w:rPr>
        <w:noProof/>
      </w:rPr>
      <w:drawing>
        <wp:anchor distT="0" distB="0" distL="114300" distR="114300" simplePos="0" relativeHeight="251659264" behindDoc="1" locked="0" layoutInCell="1" allowOverlap="1" wp14:anchorId="444D25D1" wp14:editId="667CB514">
          <wp:simplePos x="0" y="0"/>
          <wp:positionH relativeFrom="page">
            <wp:posOffset>2520315</wp:posOffset>
          </wp:positionH>
          <wp:positionV relativeFrom="bottomMargin">
            <wp:posOffset>-168910</wp:posOffset>
          </wp:positionV>
          <wp:extent cx="2585085" cy="1165860"/>
          <wp:effectExtent l="0" t="0" r="0" b="0"/>
          <wp:wrapNone/>
          <wp:docPr id="2012553823" name="Obrázek 1" descr="Logo a jednotný vizuální styl města Brna -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města Brna - Brn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2FF"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270E" w14:textId="77777777" w:rsidR="00616F4F" w:rsidRDefault="00616F4F">
      <w:r>
        <w:separator/>
      </w:r>
    </w:p>
  </w:footnote>
  <w:footnote w:type="continuationSeparator" w:id="0">
    <w:p w14:paraId="389F0A39" w14:textId="77777777" w:rsidR="00616F4F" w:rsidRDefault="0061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9C"/>
    <w:rsid w:val="00001DD2"/>
    <w:rsid w:val="000068C1"/>
    <w:rsid w:val="00043E00"/>
    <w:rsid w:val="00092FE6"/>
    <w:rsid w:val="000B2D1F"/>
    <w:rsid w:val="000D364B"/>
    <w:rsid w:val="000E4CB9"/>
    <w:rsid w:val="001407DC"/>
    <w:rsid w:val="00153861"/>
    <w:rsid w:val="001538AF"/>
    <w:rsid w:val="00170B69"/>
    <w:rsid w:val="00183457"/>
    <w:rsid w:val="00183AC5"/>
    <w:rsid w:val="00187B0F"/>
    <w:rsid w:val="001B7F3F"/>
    <w:rsid w:val="001E681D"/>
    <w:rsid w:val="001F2C86"/>
    <w:rsid w:val="00210D96"/>
    <w:rsid w:val="002116D4"/>
    <w:rsid w:val="002C0F42"/>
    <w:rsid w:val="00312834"/>
    <w:rsid w:val="003154FE"/>
    <w:rsid w:val="0035222D"/>
    <w:rsid w:val="003903F2"/>
    <w:rsid w:val="0039770A"/>
    <w:rsid w:val="0043147D"/>
    <w:rsid w:val="004732FA"/>
    <w:rsid w:val="00483009"/>
    <w:rsid w:val="00483467"/>
    <w:rsid w:val="005469E6"/>
    <w:rsid w:val="00556192"/>
    <w:rsid w:val="00582207"/>
    <w:rsid w:val="005915C5"/>
    <w:rsid w:val="005B455A"/>
    <w:rsid w:val="005C4401"/>
    <w:rsid w:val="005F6FC2"/>
    <w:rsid w:val="00616F4F"/>
    <w:rsid w:val="006343D4"/>
    <w:rsid w:val="00643715"/>
    <w:rsid w:val="006E641D"/>
    <w:rsid w:val="006F72C9"/>
    <w:rsid w:val="00756AD4"/>
    <w:rsid w:val="00814F2C"/>
    <w:rsid w:val="00826BD6"/>
    <w:rsid w:val="00880C22"/>
    <w:rsid w:val="008C4755"/>
    <w:rsid w:val="008C6081"/>
    <w:rsid w:val="008F719C"/>
    <w:rsid w:val="009706F4"/>
    <w:rsid w:val="009928DC"/>
    <w:rsid w:val="009E2C72"/>
    <w:rsid w:val="00A1571E"/>
    <w:rsid w:val="00A21D42"/>
    <w:rsid w:val="00A342FF"/>
    <w:rsid w:val="00A50C5E"/>
    <w:rsid w:val="00A675E1"/>
    <w:rsid w:val="00A71A1E"/>
    <w:rsid w:val="00A722F5"/>
    <w:rsid w:val="00A73DD9"/>
    <w:rsid w:val="00A750FA"/>
    <w:rsid w:val="00A94065"/>
    <w:rsid w:val="00AB3407"/>
    <w:rsid w:val="00AC48EA"/>
    <w:rsid w:val="00B05111"/>
    <w:rsid w:val="00B076B4"/>
    <w:rsid w:val="00B6173D"/>
    <w:rsid w:val="00B71459"/>
    <w:rsid w:val="00B7329B"/>
    <w:rsid w:val="00B777C3"/>
    <w:rsid w:val="00B91109"/>
    <w:rsid w:val="00BC690F"/>
    <w:rsid w:val="00BE2433"/>
    <w:rsid w:val="00BE7DA2"/>
    <w:rsid w:val="00BF69B5"/>
    <w:rsid w:val="00C10ECE"/>
    <w:rsid w:val="00C1796B"/>
    <w:rsid w:val="00C24EDE"/>
    <w:rsid w:val="00C41D85"/>
    <w:rsid w:val="00C76D1D"/>
    <w:rsid w:val="00C84EDC"/>
    <w:rsid w:val="00C90BDE"/>
    <w:rsid w:val="00C94252"/>
    <w:rsid w:val="00CB408F"/>
    <w:rsid w:val="00CD4D7D"/>
    <w:rsid w:val="00CE2782"/>
    <w:rsid w:val="00D05726"/>
    <w:rsid w:val="00D06305"/>
    <w:rsid w:val="00DE3204"/>
    <w:rsid w:val="00E4089E"/>
    <w:rsid w:val="00E60354"/>
    <w:rsid w:val="00E73744"/>
    <w:rsid w:val="00EA5A11"/>
    <w:rsid w:val="00F07EF7"/>
    <w:rsid w:val="00F452F9"/>
    <w:rsid w:val="00F93831"/>
    <w:rsid w:val="00F93A28"/>
    <w:rsid w:val="00F94F16"/>
    <w:rsid w:val="00FA7178"/>
    <w:rsid w:val="00FB0206"/>
    <w:rsid w:val="00FB0745"/>
    <w:rsid w:val="00FD7C0E"/>
    <w:rsid w:val="00FE0CF3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210A4"/>
  <w15:docId w15:val="{C75C6B3B-BB69-7845-9146-73B9C1D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titul1">
    <w:name w:val="Podtitul1"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8"/>
      <w:szCs w:val="28"/>
      <w:u w:val="single" w:color="0000FF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4F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07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745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FB07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745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karelpecha@voln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32c3b-21ec-48f2-a445-26372c78eaa3">
      <Terms xmlns="http://schemas.microsoft.com/office/infopath/2007/PartnerControls"/>
    </lcf76f155ced4ddcb4097134ff3c332f>
    <TaxCatchAll xmlns="27a78189-090a-4651-bad3-4b5738c063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3B51802334A49946DE22BE7D65A03" ma:contentTypeVersion="12" ma:contentTypeDescription="Vytvoří nový dokument" ma:contentTypeScope="" ma:versionID="c9e5e0fce6a2120d97cc332d65d719c9">
  <xsd:schema xmlns:xsd="http://www.w3.org/2001/XMLSchema" xmlns:xs="http://www.w3.org/2001/XMLSchema" xmlns:p="http://schemas.microsoft.com/office/2006/metadata/properties" xmlns:ns2="3e332c3b-21ec-48f2-a445-26372c78eaa3" xmlns:ns3="27a78189-090a-4651-bad3-4b5738c06355" targetNamespace="http://schemas.microsoft.com/office/2006/metadata/properties" ma:root="true" ma:fieldsID="f19d7fc933556eaaebbf1a5dc38a9a55" ns2:_="" ns3:_="">
    <xsd:import namespace="3e332c3b-21ec-48f2-a445-26372c78eaa3"/>
    <xsd:import namespace="27a78189-090a-4651-bad3-4b5738c06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32c3b-21ec-48f2-a445-26372c78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7e29834-7875-4c0c-8de6-8c891bf67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8189-090a-4651-bad3-4b5738c063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876b4-414e-4cfe-a131-f8c9cbf53641}" ma:internalName="TaxCatchAll" ma:showField="CatchAllData" ma:web="27a78189-090a-4651-bad3-4b5738c06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B8A43-41F2-43D9-9BD0-2F85D205F480}">
  <ds:schemaRefs>
    <ds:schemaRef ds:uri="http://schemas.microsoft.com/office/2006/metadata/properties"/>
    <ds:schemaRef ds:uri="http://schemas.microsoft.com/office/infopath/2007/PartnerControls"/>
    <ds:schemaRef ds:uri="3e332c3b-21ec-48f2-a445-26372c78eaa3"/>
    <ds:schemaRef ds:uri="27a78189-090a-4651-bad3-4b5738c06355"/>
  </ds:schemaRefs>
</ds:datastoreItem>
</file>

<file path=customXml/itemProps2.xml><?xml version="1.0" encoding="utf-8"?>
<ds:datastoreItem xmlns:ds="http://schemas.openxmlformats.org/officeDocument/2006/customXml" ds:itemID="{27C4A5AB-C766-406B-9659-E5855F04A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E3838-4534-4D96-90E0-3A8DD37A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32c3b-21ec-48f2-a445-26372c78eaa3"/>
    <ds:schemaRef ds:uri="27a78189-090a-4651-bad3-4b5738c06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Janinka</cp:lastModifiedBy>
  <cp:revision>3</cp:revision>
  <cp:lastPrinted>2024-02-05T11:36:00Z</cp:lastPrinted>
  <dcterms:created xsi:type="dcterms:W3CDTF">2025-11-06T13:47:00Z</dcterms:created>
  <dcterms:modified xsi:type="dcterms:W3CDTF">2025-11-06T13:50:00Z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0x01010000D3B51802334A49946DE22BE7D65A03</vt:lpwstr>
  </property>
</Properties>
</file>