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1E7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>Jihomoravský badmintonový svaz</w:t>
      </w:r>
    </w:p>
    <w:p w14:paraId="087C2A50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b/>
          <w:sz w:val="22"/>
          <w:szCs w:val="22"/>
        </w:rPr>
        <w:t>Zápis VV</w:t>
      </w:r>
    </w:p>
    <w:p w14:paraId="1E6FE5CE" w14:textId="104527A7" w:rsidR="00E5240F" w:rsidRPr="00CF470D" w:rsidRDefault="00E5240F" w:rsidP="00E5240F">
      <w:pPr>
        <w:pStyle w:val="Standard"/>
        <w:spacing w:before="28" w:after="100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 xml:space="preserve">ze schůze </w:t>
      </w:r>
      <w:r w:rsidR="00284BA5">
        <w:rPr>
          <w:sz w:val="22"/>
          <w:szCs w:val="22"/>
        </w:rPr>
        <w:t>14</w:t>
      </w:r>
      <w:r w:rsidR="008A7CA9" w:rsidRPr="00CF470D">
        <w:rPr>
          <w:sz w:val="22"/>
          <w:szCs w:val="22"/>
        </w:rPr>
        <w:t xml:space="preserve">. </w:t>
      </w:r>
      <w:r w:rsidR="00284BA5">
        <w:rPr>
          <w:sz w:val="22"/>
          <w:szCs w:val="22"/>
        </w:rPr>
        <w:t>ledna</w:t>
      </w:r>
      <w:r w:rsidRPr="00CF470D">
        <w:rPr>
          <w:sz w:val="22"/>
          <w:szCs w:val="22"/>
        </w:rPr>
        <w:t xml:space="preserve"> 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  <w:r w:rsidR="00D318BD" w:rsidRPr="00CF470D">
        <w:rPr>
          <w:sz w:val="22"/>
          <w:szCs w:val="22"/>
        </w:rPr>
        <w:t>,</w:t>
      </w:r>
      <w:r w:rsidR="00757295" w:rsidRPr="00CF470D">
        <w:rPr>
          <w:sz w:val="22"/>
          <w:szCs w:val="22"/>
        </w:rPr>
        <w:t xml:space="preserve"> online</w:t>
      </w:r>
    </w:p>
    <w:p w14:paraId="45CFBFCA" w14:textId="77777777" w:rsidR="00E5240F" w:rsidRPr="00CF470D" w:rsidRDefault="00E5240F" w:rsidP="00E5240F">
      <w:pPr>
        <w:pStyle w:val="Standard"/>
        <w:spacing w:before="28" w:after="100"/>
        <w:rPr>
          <w:sz w:val="22"/>
          <w:szCs w:val="22"/>
        </w:rPr>
      </w:pPr>
    </w:p>
    <w:p w14:paraId="35D3BB9D" w14:textId="18D85664" w:rsidR="00356C03" w:rsidRDefault="00E5240F" w:rsidP="00F22DF4">
      <w:pPr>
        <w:pStyle w:val="Standard"/>
        <w:spacing w:line="360" w:lineRule="auto"/>
        <w:rPr>
          <w:rStyle w:val="spelle"/>
          <w:sz w:val="22"/>
          <w:szCs w:val="22"/>
        </w:rPr>
      </w:pPr>
      <w:r w:rsidRPr="00CF470D">
        <w:rPr>
          <w:sz w:val="22"/>
          <w:szCs w:val="22"/>
        </w:rPr>
        <w:t xml:space="preserve">Přítomni: </w:t>
      </w:r>
      <w:r w:rsidR="00B63393">
        <w:rPr>
          <w:sz w:val="22"/>
          <w:szCs w:val="22"/>
        </w:rPr>
        <w:t xml:space="preserve">Tomáš </w:t>
      </w:r>
      <w:proofErr w:type="spellStart"/>
      <w:r w:rsidR="002A5599" w:rsidRPr="00CF470D">
        <w:rPr>
          <w:sz w:val="22"/>
          <w:szCs w:val="22"/>
        </w:rPr>
        <w:t>Prek</w:t>
      </w:r>
      <w:proofErr w:type="spellEnd"/>
      <w:r w:rsidRPr="00CF470D">
        <w:rPr>
          <w:sz w:val="22"/>
          <w:szCs w:val="22"/>
        </w:rPr>
        <w:t xml:space="preserve">, </w:t>
      </w:r>
      <w:r w:rsidR="00B63393">
        <w:rPr>
          <w:sz w:val="22"/>
          <w:szCs w:val="22"/>
        </w:rPr>
        <w:t xml:space="preserve">Jana </w:t>
      </w:r>
      <w:r w:rsidR="00FB4C77" w:rsidRPr="00CF470D">
        <w:rPr>
          <w:rStyle w:val="spelle"/>
          <w:sz w:val="22"/>
          <w:szCs w:val="22"/>
        </w:rPr>
        <w:t xml:space="preserve">Nezvalová, </w:t>
      </w:r>
      <w:r w:rsidR="00B63393">
        <w:rPr>
          <w:rStyle w:val="spelle"/>
          <w:sz w:val="22"/>
          <w:szCs w:val="22"/>
        </w:rPr>
        <w:t xml:space="preserve">Lenka </w:t>
      </w:r>
      <w:proofErr w:type="spellStart"/>
      <w:r w:rsidR="00B63393" w:rsidRPr="00CF470D">
        <w:rPr>
          <w:rStyle w:val="spelle"/>
          <w:sz w:val="22"/>
          <w:szCs w:val="22"/>
        </w:rPr>
        <w:t>Ciróková</w:t>
      </w:r>
      <w:proofErr w:type="spellEnd"/>
      <w:r w:rsidR="00B63393">
        <w:rPr>
          <w:rStyle w:val="spelle"/>
          <w:sz w:val="22"/>
          <w:szCs w:val="22"/>
        </w:rPr>
        <w:t xml:space="preserve">, Marian </w:t>
      </w:r>
      <w:r w:rsidR="002A5599" w:rsidRPr="00CF470D">
        <w:rPr>
          <w:rStyle w:val="spelle"/>
          <w:sz w:val="22"/>
          <w:szCs w:val="22"/>
        </w:rPr>
        <w:t xml:space="preserve">König, </w:t>
      </w:r>
      <w:r w:rsidR="00356C03">
        <w:rPr>
          <w:rStyle w:val="spelle"/>
          <w:sz w:val="22"/>
          <w:szCs w:val="22"/>
        </w:rPr>
        <w:t>Lukáš Ondruch</w:t>
      </w:r>
      <w:r w:rsidR="00284BA5">
        <w:rPr>
          <w:rStyle w:val="spelle"/>
          <w:sz w:val="22"/>
          <w:szCs w:val="22"/>
        </w:rPr>
        <w:t xml:space="preserve">, Zdeněk </w:t>
      </w:r>
      <w:r w:rsidR="00284BA5" w:rsidRPr="00CF470D">
        <w:rPr>
          <w:rStyle w:val="spelle"/>
          <w:sz w:val="22"/>
          <w:szCs w:val="22"/>
        </w:rPr>
        <w:t>Sára</w:t>
      </w:r>
      <w:r w:rsidR="00251E04">
        <w:rPr>
          <w:rStyle w:val="spelle"/>
          <w:sz w:val="22"/>
          <w:szCs w:val="22"/>
        </w:rPr>
        <w:t xml:space="preserve">, Standa </w:t>
      </w:r>
      <w:r w:rsidR="00251E04" w:rsidRPr="00CF470D">
        <w:rPr>
          <w:rStyle w:val="spelle"/>
          <w:sz w:val="22"/>
          <w:szCs w:val="22"/>
        </w:rPr>
        <w:t>Kohoutek</w:t>
      </w:r>
      <w:r w:rsidR="00251E04">
        <w:rPr>
          <w:rStyle w:val="spelle"/>
          <w:sz w:val="22"/>
          <w:szCs w:val="22"/>
        </w:rPr>
        <w:t xml:space="preserve"> (připojil se v 20.25 hod.)</w:t>
      </w:r>
    </w:p>
    <w:p w14:paraId="12E985D4" w14:textId="56C438BA" w:rsidR="00E5240F" w:rsidRPr="00CF470D" w:rsidRDefault="00E5240F" w:rsidP="00F22DF4">
      <w:pPr>
        <w:pStyle w:val="Standard"/>
        <w:spacing w:line="360" w:lineRule="auto"/>
        <w:rPr>
          <w:sz w:val="22"/>
          <w:szCs w:val="22"/>
        </w:rPr>
      </w:pPr>
      <w:r w:rsidRPr="00CF470D">
        <w:rPr>
          <w:rStyle w:val="spelle"/>
          <w:sz w:val="22"/>
          <w:szCs w:val="22"/>
        </w:rPr>
        <w:t>Omluveni:</w:t>
      </w:r>
    </w:p>
    <w:p w14:paraId="23BFD2A2" w14:textId="2FE13E35" w:rsidR="00E5240F" w:rsidRDefault="00E5240F" w:rsidP="00220657">
      <w:pPr>
        <w:pStyle w:val="Standard"/>
        <w:spacing w:line="360" w:lineRule="auto"/>
        <w:jc w:val="both"/>
        <w:rPr>
          <w:sz w:val="22"/>
          <w:szCs w:val="22"/>
        </w:rPr>
      </w:pPr>
    </w:p>
    <w:p w14:paraId="63458D85" w14:textId="18E4FCA9" w:rsidR="00AE1116" w:rsidRPr="00CF470D" w:rsidRDefault="00AE1116" w:rsidP="00B558D9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Zpráva předsedy JmBaS:</w:t>
      </w:r>
    </w:p>
    <w:p w14:paraId="79D3A303" w14:textId="5C44FAE6" w:rsidR="00852701" w:rsidRPr="00CF470D" w:rsidRDefault="001C6714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Předseda informuje</w:t>
      </w:r>
      <w:r w:rsidR="00DF6623">
        <w:rPr>
          <w:sz w:val="22"/>
          <w:szCs w:val="22"/>
        </w:rPr>
        <w:t xml:space="preserve"> o</w:t>
      </w:r>
      <w:r w:rsidR="00251E04">
        <w:rPr>
          <w:sz w:val="22"/>
          <w:szCs w:val="22"/>
        </w:rPr>
        <w:t xml:space="preserve"> </w:t>
      </w:r>
      <w:r w:rsidR="008813EE">
        <w:rPr>
          <w:sz w:val="22"/>
          <w:szCs w:val="22"/>
        </w:rPr>
        <w:t xml:space="preserve">plnění </w:t>
      </w:r>
      <w:r w:rsidR="00251E04">
        <w:rPr>
          <w:sz w:val="22"/>
          <w:szCs w:val="22"/>
        </w:rPr>
        <w:t>rozpočtu JmBaS</w:t>
      </w:r>
      <w:r w:rsidR="008813EE">
        <w:rPr>
          <w:sz w:val="22"/>
          <w:szCs w:val="22"/>
        </w:rPr>
        <w:t xml:space="preserve"> za rok 2024</w:t>
      </w:r>
      <w:r w:rsidR="00251E04">
        <w:rPr>
          <w:sz w:val="22"/>
          <w:szCs w:val="22"/>
        </w:rPr>
        <w:t xml:space="preserve">. </w:t>
      </w:r>
      <w:r w:rsidR="008813EE">
        <w:rPr>
          <w:sz w:val="22"/>
          <w:szCs w:val="22"/>
        </w:rPr>
        <w:t xml:space="preserve">Podle prvního hrubého sečtení je rozpočet přečerpán o </w:t>
      </w:r>
      <w:r w:rsidR="00251E04">
        <w:rPr>
          <w:sz w:val="22"/>
          <w:szCs w:val="22"/>
        </w:rPr>
        <w:t xml:space="preserve">6500 Kč. Způsobeno tím, že se </w:t>
      </w:r>
      <w:r w:rsidR="008813EE">
        <w:rPr>
          <w:sz w:val="22"/>
          <w:szCs w:val="22"/>
        </w:rPr>
        <w:t xml:space="preserve">od nové sezóny hradí </w:t>
      </w:r>
      <w:r w:rsidR="00251E04">
        <w:rPr>
          <w:sz w:val="22"/>
          <w:szCs w:val="22"/>
        </w:rPr>
        <w:t xml:space="preserve">přestupy a hostování </w:t>
      </w:r>
      <w:r w:rsidR="008813EE">
        <w:rPr>
          <w:sz w:val="22"/>
          <w:szCs w:val="22"/>
        </w:rPr>
        <w:t>přímo</w:t>
      </w:r>
      <w:r w:rsidR="00251E04">
        <w:rPr>
          <w:sz w:val="22"/>
          <w:szCs w:val="22"/>
        </w:rPr>
        <w:t xml:space="preserve"> ČBaS</w:t>
      </w:r>
      <w:r w:rsidR="008813EE">
        <w:rPr>
          <w:sz w:val="22"/>
          <w:szCs w:val="22"/>
        </w:rPr>
        <w:t xml:space="preserve"> a také že </w:t>
      </w:r>
      <w:proofErr w:type="spellStart"/>
      <w:r w:rsidR="008813EE">
        <w:rPr>
          <w:sz w:val="22"/>
          <w:szCs w:val="22"/>
        </w:rPr>
        <w:t>JMBaS</w:t>
      </w:r>
      <w:proofErr w:type="spellEnd"/>
      <w:r w:rsidR="008813EE">
        <w:rPr>
          <w:sz w:val="22"/>
          <w:szCs w:val="22"/>
        </w:rPr>
        <w:t xml:space="preserve"> podpořil sbírku</w:t>
      </w:r>
      <w:r w:rsidR="00251E04">
        <w:rPr>
          <w:sz w:val="22"/>
          <w:szCs w:val="22"/>
        </w:rPr>
        <w:t xml:space="preserve"> na vozík pro okradeného </w:t>
      </w:r>
      <w:proofErr w:type="spellStart"/>
      <w:r w:rsidR="00251E04">
        <w:rPr>
          <w:sz w:val="22"/>
          <w:szCs w:val="22"/>
        </w:rPr>
        <w:t>para</w:t>
      </w:r>
      <w:r w:rsidR="008813EE">
        <w:rPr>
          <w:sz w:val="22"/>
          <w:szCs w:val="22"/>
        </w:rPr>
        <w:t>badmintonisty</w:t>
      </w:r>
      <w:proofErr w:type="spellEnd"/>
      <w:r w:rsidR="00251E04">
        <w:rPr>
          <w:sz w:val="22"/>
          <w:szCs w:val="22"/>
        </w:rPr>
        <w:t>.</w:t>
      </w:r>
    </w:p>
    <w:p w14:paraId="396AD0C6" w14:textId="6714E278" w:rsidR="00F0246E" w:rsidRPr="00CF470D" w:rsidRDefault="00F0246E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Dále předseda informuje</w:t>
      </w:r>
      <w:r w:rsidR="00820C11">
        <w:rPr>
          <w:sz w:val="22"/>
          <w:szCs w:val="22"/>
        </w:rPr>
        <w:t xml:space="preserve">, </w:t>
      </w:r>
      <w:r w:rsidR="00DF6623">
        <w:rPr>
          <w:sz w:val="22"/>
          <w:szCs w:val="22"/>
        </w:rPr>
        <w:t xml:space="preserve">že </w:t>
      </w:r>
      <w:r w:rsidR="00251E04">
        <w:rPr>
          <w:sz w:val="22"/>
          <w:szCs w:val="22"/>
        </w:rPr>
        <w:t>není jasné, kolik ČBaS dostane dotaci.</w:t>
      </w:r>
      <w:r w:rsidR="00280FE2">
        <w:rPr>
          <w:sz w:val="22"/>
          <w:szCs w:val="22"/>
        </w:rPr>
        <w:t xml:space="preserve"> Přesnější informace by měla být známa v červnu 2025.</w:t>
      </w:r>
    </w:p>
    <w:p w14:paraId="68D56BEF" w14:textId="4B46E676" w:rsidR="001239AA" w:rsidRPr="00CF470D" w:rsidRDefault="001239AA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</w:t>
      </w:r>
      <w:r w:rsidR="006D0671" w:rsidRPr="00CF470D">
        <w:rPr>
          <w:sz w:val="22"/>
          <w:szCs w:val="22"/>
        </w:rPr>
        <w:t>sděluje</w:t>
      </w:r>
      <w:r w:rsidR="003B7C6A" w:rsidRPr="00CF470D">
        <w:rPr>
          <w:sz w:val="22"/>
          <w:szCs w:val="22"/>
        </w:rPr>
        <w:t>, že</w:t>
      </w:r>
      <w:r w:rsidR="00280FE2">
        <w:rPr>
          <w:sz w:val="22"/>
          <w:szCs w:val="22"/>
        </w:rPr>
        <w:t xml:space="preserve"> z termínovaného vkladu (první vklad 150 000 a druhý vklad 250 000 Kč na</w:t>
      </w:r>
      <w:r w:rsidR="007B2719">
        <w:rPr>
          <w:sz w:val="22"/>
          <w:szCs w:val="22"/>
        </w:rPr>
        <w:t> </w:t>
      </w:r>
      <w:r w:rsidR="00280FE2">
        <w:rPr>
          <w:sz w:val="22"/>
          <w:szCs w:val="22"/>
        </w:rPr>
        <w:t xml:space="preserve">3 měsíce) je </w:t>
      </w:r>
      <w:r w:rsidR="008813EE">
        <w:rPr>
          <w:sz w:val="22"/>
          <w:szCs w:val="22"/>
        </w:rPr>
        <w:t>plnění dohromady</w:t>
      </w:r>
      <w:r w:rsidR="00280FE2">
        <w:rPr>
          <w:sz w:val="22"/>
          <w:szCs w:val="22"/>
        </w:rPr>
        <w:t xml:space="preserve"> 3330 Kč</w:t>
      </w:r>
      <w:r w:rsidR="008813EE">
        <w:rPr>
          <w:sz w:val="22"/>
          <w:szCs w:val="22"/>
        </w:rPr>
        <w:t>.</w:t>
      </w:r>
    </w:p>
    <w:p w14:paraId="194CAEF8" w14:textId="65E2EC8D" w:rsidR="00D03DCA" w:rsidRDefault="00D03DCA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</w:t>
      </w:r>
      <w:r w:rsidR="007E4251">
        <w:rPr>
          <w:sz w:val="22"/>
          <w:szCs w:val="22"/>
        </w:rPr>
        <w:t>sdělil, že by zisk z termínovaného vkladu použil pro výrobu reklamních předmětů pro dětské turnaje.</w:t>
      </w:r>
    </w:p>
    <w:p w14:paraId="488AAA25" w14:textId="180B5524" w:rsidR="00D34AE5" w:rsidRDefault="00D34AE5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vyzval, ať VV dá návrhy pro to, co by se za předměty mělo udělat. Padl návrh na propisky</w:t>
      </w:r>
      <w:r w:rsidR="008813EE">
        <w:rPr>
          <w:sz w:val="22"/>
          <w:szCs w:val="22"/>
        </w:rPr>
        <w:t xml:space="preserve"> případně</w:t>
      </w:r>
      <w:r>
        <w:rPr>
          <w:sz w:val="22"/>
          <w:szCs w:val="22"/>
        </w:rPr>
        <w:t xml:space="preserve"> přívěšek na klíče/</w:t>
      </w:r>
      <w:proofErr w:type="spellStart"/>
      <w:r>
        <w:rPr>
          <w:sz w:val="22"/>
          <w:szCs w:val="22"/>
        </w:rPr>
        <w:t>bag</w:t>
      </w:r>
      <w:proofErr w:type="spellEnd"/>
      <w:r w:rsidR="0095471D">
        <w:rPr>
          <w:sz w:val="22"/>
          <w:szCs w:val="22"/>
        </w:rPr>
        <w:t>.</w:t>
      </w:r>
      <w:r w:rsidR="008813EE">
        <w:rPr>
          <w:sz w:val="22"/>
          <w:szCs w:val="22"/>
        </w:rPr>
        <w:t xml:space="preserve"> Nacení se varianty a poté se VV rozhodne, který reklamní předmět zvolí.</w:t>
      </w:r>
    </w:p>
    <w:p w14:paraId="1262964F" w14:textId="28CBED83" w:rsidR="00D34AE5" w:rsidRPr="00CF470D" w:rsidRDefault="00D34AE5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Lukáš Ondruch vznesl dotaz na medaile, zda se plánují nějaké </w:t>
      </w:r>
      <w:r w:rsidR="008813EE">
        <w:rPr>
          <w:sz w:val="22"/>
          <w:szCs w:val="22"/>
        </w:rPr>
        <w:t xml:space="preserve">více reprezentativní </w:t>
      </w:r>
      <w:r>
        <w:rPr>
          <w:sz w:val="22"/>
          <w:szCs w:val="22"/>
        </w:rPr>
        <w:t xml:space="preserve">pro OP. Tomáš </w:t>
      </w:r>
      <w:proofErr w:type="spellStart"/>
      <w:r>
        <w:rPr>
          <w:sz w:val="22"/>
          <w:szCs w:val="22"/>
        </w:rPr>
        <w:t>Prek</w:t>
      </w:r>
      <w:proofErr w:type="spellEnd"/>
      <w:r>
        <w:rPr>
          <w:sz w:val="22"/>
          <w:szCs w:val="22"/>
        </w:rPr>
        <w:t xml:space="preserve"> odpovídal, že budou dražší než medaile z</w:t>
      </w:r>
      <w:r w:rsidR="008813EE">
        <w:rPr>
          <w:sz w:val="22"/>
          <w:szCs w:val="22"/>
        </w:rPr>
        <w:t xml:space="preserve"> firmy </w:t>
      </w:r>
      <w:proofErr w:type="spellStart"/>
      <w:r>
        <w:rPr>
          <w:sz w:val="22"/>
          <w:szCs w:val="22"/>
        </w:rPr>
        <w:t>Gark</w:t>
      </w:r>
      <w:r w:rsidR="008813EE">
        <w:rPr>
          <w:sz w:val="22"/>
          <w:szCs w:val="22"/>
        </w:rPr>
        <w:t>o</w:t>
      </w:r>
      <w:proofErr w:type="spellEnd"/>
      <w:r w:rsidR="008813EE">
        <w:rPr>
          <w:sz w:val="22"/>
          <w:szCs w:val="22"/>
        </w:rPr>
        <w:t xml:space="preserve">, se kterou má </w:t>
      </w:r>
      <w:proofErr w:type="spellStart"/>
      <w:r w:rsidR="008813EE">
        <w:rPr>
          <w:sz w:val="22"/>
          <w:szCs w:val="22"/>
        </w:rPr>
        <w:t>JMBaS</w:t>
      </w:r>
      <w:proofErr w:type="spellEnd"/>
      <w:r w:rsidR="008813EE">
        <w:rPr>
          <w:sz w:val="22"/>
          <w:szCs w:val="22"/>
        </w:rPr>
        <w:t xml:space="preserve"> smlouvu o spolupráci</w:t>
      </w:r>
      <w:r>
        <w:rPr>
          <w:sz w:val="22"/>
          <w:szCs w:val="22"/>
        </w:rPr>
        <w:t>. Nechá je nacenit a podle odpovědi a podle nabídky se rozhodneme.</w:t>
      </w:r>
    </w:p>
    <w:p w14:paraId="762FB27D" w14:textId="2CC4455D" w:rsidR="00E21B91" w:rsidRDefault="009E1216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zpravuje o tom, </w:t>
      </w:r>
      <w:r w:rsidR="007E4251">
        <w:rPr>
          <w:sz w:val="22"/>
          <w:szCs w:val="22"/>
        </w:rPr>
        <w:t>že se zvyšuje cena za tubu míčů. Proto navrhuje zvážit zvýšení částky příspěvku pro pořadatele na míčky</w:t>
      </w:r>
      <w:r w:rsidR="00E21B91">
        <w:rPr>
          <w:sz w:val="22"/>
          <w:szCs w:val="22"/>
        </w:rPr>
        <w:t xml:space="preserve"> na OP</w:t>
      </w:r>
      <w:r w:rsidR="007E4251">
        <w:rPr>
          <w:sz w:val="22"/>
          <w:szCs w:val="22"/>
        </w:rPr>
        <w:t>.</w:t>
      </w:r>
      <w:r w:rsidR="00E21B91">
        <w:rPr>
          <w:sz w:val="22"/>
          <w:szCs w:val="22"/>
        </w:rPr>
        <w:t xml:space="preserve"> Po </w:t>
      </w:r>
      <w:r w:rsidR="008813EE">
        <w:rPr>
          <w:sz w:val="22"/>
          <w:szCs w:val="22"/>
        </w:rPr>
        <w:t>diskusi</w:t>
      </w:r>
      <w:r w:rsidR="00E21B91">
        <w:rPr>
          <w:sz w:val="22"/>
          <w:szCs w:val="22"/>
        </w:rPr>
        <w:t xml:space="preserve"> bylo hlasováno pro zvýšení o 150 Kč/tuba – pro: 7 proti: 0 a zdrželo se: 0.</w:t>
      </w:r>
      <w:r w:rsidR="00E87EFA">
        <w:rPr>
          <w:sz w:val="22"/>
          <w:szCs w:val="22"/>
        </w:rPr>
        <w:t xml:space="preserve"> Návrh byl přijat.</w:t>
      </w:r>
    </w:p>
    <w:p w14:paraId="5AA4D46C" w14:textId="1F83968A" w:rsidR="00117C33" w:rsidRDefault="00E21B91" w:rsidP="00E21B91">
      <w:pPr>
        <w:pStyle w:val="Standard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Pořadatel dostane příspěvek na 3 tuby u OP U13 – U19, a na 5 tub u OP dospělých</w:t>
      </w:r>
      <w:r w:rsidR="008813EE">
        <w:rPr>
          <w:sz w:val="22"/>
          <w:szCs w:val="22"/>
        </w:rPr>
        <w:t xml:space="preserve"> vždy v ceně 900 Kč/tuba max</w:t>
      </w:r>
      <w:r>
        <w:rPr>
          <w:sz w:val="22"/>
          <w:szCs w:val="22"/>
        </w:rPr>
        <w:t>.</w:t>
      </w:r>
    </w:p>
    <w:p w14:paraId="439DF709" w14:textId="34979016" w:rsidR="00843890" w:rsidRDefault="00843890" w:rsidP="0084389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informuje, že Eliška Maixnerová odchází z pozice předsedkyně Lektorské rady.</w:t>
      </w:r>
    </w:p>
    <w:p w14:paraId="0092266D" w14:textId="287262A1" w:rsidR="00BA6329" w:rsidRDefault="00BA6329" w:rsidP="0084389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sděluje, že </w:t>
      </w:r>
      <w:r w:rsidR="008813EE">
        <w:rPr>
          <w:sz w:val="22"/>
          <w:szCs w:val="22"/>
        </w:rPr>
        <w:t xml:space="preserve">se podařilo domluvit s </w:t>
      </w:r>
      <w:r>
        <w:rPr>
          <w:sz w:val="22"/>
          <w:szCs w:val="22"/>
        </w:rPr>
        <w:t>Elišk</w:t>
      </w:r>
      <w:r w:rsidR="008813EE">
        <w:rPr>
          <w:sz w:val="22"/>
          <w:szCs w:val="22"/>
        </w:rPr>
        <w:t>ou</w:t>
      </w:r>
      <w:r>
        <w:rPr>
          <w:sz w:val="22"/>
          <w:szCs w:val="22"/>
        </w:rPr>
        <w:t xml:space="preserve"> Maixnerov</w:t>
      </w:r>
      <w:r w:rsidR="008813EE">
        <w:rPr>
          <w:sz w:val="22"/>
          <w:szCs w:val="22"/>
        </w:rPr>
        <w:t>ou</w:t>
      </w:r>
      <w:r>
        <w:rPr>
          <w:sz w:val="22"/>
          <w:szCs w:val="22"/>
        </w:rPr>
        <w:t xml:space="preserve"> další přednášku pro JM hráče na</w:t>
      </w:r>
      <w:r w:rsidR="00780CC5">
        <w:rPr>
          <w:sz w:val="22"/>
          <w:szCs w:val="22"/>
        </w:rPr>
        <w:t> </w:t>
      </w:r>
      <w:r>
        <w:rPr>
          <w:sz w:val="22"/>
          <w:szCs w:val="22"/>
        </w:rPr>
        <w:t xml:space="preserve">téma </w:t>
      </w:r>
      <w:r w:rsidR="008F5CF4">
        <w:rPr>
          <w:sz w:val="22"/>
          <w:szCs w:val="22"/>
        </w:rPr>
        <w:t>Vnitřní motivace k tréninku.</w:t>
      </w:r>
    </w:p>
    <w:p w14:paraId="24B5AE96" w14:textId="08C758E2" w:rsidR="00B771EB" w:rsidRDefault="00B771EB" w:rsidP="0084389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informuje, že stále pokračují workshopy pro trenéry s Veronikou Dvořáčkovou.</w:t>
      </w:r>
    </w:p>
    <w:p w14:paraId="14601C30" w14:textId="04A6780B" w:rsidR="006C6408" w:rsidRDefault="008813EE" w:rsidP="0084389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diskusi předseda pověřuje </w:t>
      </w:r>
      <w:r w:rsidR="006C6408">
        <w:rPr>
          <w:sz w:val="22"/>
          <w:szCs w:val="22"/>
        </w:rPr>
        <w:t>Lenk</w:t>
      </w:r>
      <w:r>
        <w:rPr>
          <w:sz w:val="22"/>
          <w:szCs w:val="22"/>
        </w:rPr>
        <w:t>u</w:t>
      </w:r>
      <w:r w:rsidR="006C6408">
        <w:rPr>
          <w:sz w:val="22"/>
          <w:szCs w:val="22"/>
        </w:rPr>
        <w:t xml:space="preserve"> </w:t>
      </w:r>
      <w:proofErr w:type="spellStart"/>
      <w:r w:rsidR="006C6408">
        <w:rPr>
          <w:sz w:val="22"/>
          <w:szCs w:val="22"/>
        </w:rPr>
        <w:t>Cir</w:t>
      </w:r>
      <w:r>
        <w:rPr>
          <w:sz w:val="22"/>
          <w:szCs w:val="22"/>
        </w:rPr>
        <w:t>ó</w:t>
      </w:r>
      <w:r w:rsidR="006C6408">
        <w:rPr>
          <w:sz w:val="22"/>
          <w:szCs w:val="22"/>
        </w:rPr>
        <w:t>kov</w:t>
      </w:r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přípravou</w:t>
      </w:r>
      <w:r w:rsidR="006C6408">
        <w:rPr>
          <w:sz w:val="22"/>
          <w:szCs w:val="22"/>
        </w:rPr>
        <w:t xml:space="preserve"> interní předpis</w:t>
      </w:r>
      <w:r>
        <w:rPr>
          <w:sz w:val="22"/>
          <w:szCs w:val="22"/>
        </w:rPr>
        <w:t>u</w:t>
      </w:r>
      <w:r w:rsidR="006C6408">
        <w:rPr>
          <w:sz w:val="22"/>
          <w:szCs w:val="22"/>
        </w:rPr>
        <w:t xml:space="preserve"> pro plateb</w:t>
      </w:r>
      <w:r>
        <w:rPr>
          <w:sz w:val="22"/>
          <w:szCs w:val="22"/>
        </w:rPr>
        <w:t xml:space="preserve"> ve</w:t>
      </w:r>
      <w:r w:rsidR="00780CC5">
        <w:rPr>
          <w:sz w:val="22"/>
          <w:szCs w:val="22"/>
        </w:rPr>
        <w:t> </w:t>
      </w:r>
      <w:r>
        <w:rPr>
          <w:sz w:val="22"/>
          <w:szCs w:val="22"/>
        </w:rPr>
        <w:t>prospěch a na vrub</w:t>
      </w:r>
      <w:r w:rsidR="006C6408">
        <w:rPr>
          <w:sz w:val="22"/>
          <w:szCs w:val="22"/>
        </w:rPr>
        <w:t xml:space="preserve"> JmBaS.</w:t>
      </w:r>
    </w:p>
    <w:p w14:paraId="46628992" w14:textId="225A01CF" w:rsidR="00D4080D" w:rsidRDefault="00D4080D" w:rsidP="00D4080D">
      <w:pPr>
        <w:pStyle w:val="Standard"/>
        <w:spacing w:line="360" w:lineRule="auto"/>
        <w:jc w:val="both"/>
        <w:rPr>
          <w:sz w:val="22"/>
          <w:szCs w:val="22"/>
        </w:rPr>
      </w:pPr>
    </w:p>
    <w:p w14:paraId="01CE1A83" w14:textId="237EAFFC" w:rsidR="00B558D9" w:rsidRDefault="00D4080D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Zpráva předsedy STK JmBaS:</w:t>
      </w:r>
    </w:p>
    <w:p w14:paraId="7D5E72D5" w14:textId="76934D59" w:rsidR="00D4080D" w:rsidRDefault="00D4080D" w:rsidP="00D4080D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základě platného RS byly ze soutěže družstev 5. ligy vyloučeny Židlochovice „A“, protože neodehrály již 4 utkání</w:t>
      </w:r>
      <w:r w:rsidR="008813EE">
        <w:rPr>
          <w:sz w:val="22"/>
          <w:szCs w:val="22"/>
        </w:rPr>
        <w:t xml:space="preserve"> z aktuálního ročníku soutěže</w:t>
      </w:r>
      <w:r>
        <w:rPr>
          <w:sz w:val="22"/>
          <w:szCs w:val="22"/>
        </w:rPr>
        <w:t>.</w:t>
      </w:r>
    </w:p>
    <w:p w14:paraId="0F23AF65" w14:textId="136F9069" w:rsidR="00D4080D" w:rsidRDefault="00A5090A" w:rsidP="00D4080D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Jana Nezvalová otevřela problém s odpovědností rozhodčích za chyby. VV JmBaS po diskusi dospěl k rozhodnutí rozhodčím, kteří opakovaně přes upozornění ze strany STK JmBaS dělají stejné chyby, pozastavit licenci po určitou dobu. Jana Nezvalová toto ověří u V. </w:t>
      </w:r>
      <w:proofErr w:type="spellStart"/>
      <w:r>
        <w:rPr>
          <w:sz w:val="22"/>
          <w:szCs w:val="22"/>
        </w:rPr>
        <w:t>Kyzlíkové</w:t>
      </w:r>
      <w:proofErr w:type="spellEnd"/>
      <w:r>
        <w:rPr>
          <w:sz w:val="22"/>
          <w:szCs w:val="22"/>
        </w:rPr>
        <w:t xml:space="preserve"> (předseda KR ČBaS). Poté bude implementováno do RS JmBaS družstev dospělých 2024/2025.</w:t>
      </w:r>
    </w:p>
    <w:p w14:paraId="3F536BFB" w14:textId="77777777" w:rsidR="00A5090A" w:rsidRDefault="00A5090A" w:rsidP="00A5090A">
      <w:pPr>
        <w:pStyle w:val="Standard"/>
        <w:spacing w:line="360" w:lineRule="auto"/>
        <w:jc w:val="both"/>
        <w:rPr>
          <w:sz w:val="22"/>
          <w:szCs w:val="22"/>
        </w:rPr>
      </w:pPr>
    </w:p>
    <w:p w14:paraId="1F961E51" w14:textId="699DD2E4" w:rsidR="00A5090A" w:rsidRDefault="00A5090A" w:rsidP="00A509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Zpráva předsedy KM JmBaS:</w:t>
      </w:r>
    </w:p>
    <w:p w14:paraId="1A8C4552" w14:textId="2CA87292" w:rsidR="00A5090A" w:rsidRDefault="0046341E" w:rsidP="00A5090A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KM sdělil, že byl vydán RS mládeže JmBaS na rok 2025. RS je vyvěšen na webu JmBaS.</w:t>
      </w:r>
    </w:p>
    <w:p w14:paraId="17BC4A8B" w14:textId="00390C51" w:rsidR="0046341E" w:rsidRDefault="0046341E" w:rsidP="00A5090A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 KM informoval, že družstva žáků mají dobrou odezvu a že letošní ročník se </w:t>
      </w:r>
      <w:r w:rsidR="008813EE">
        <w:rPr>
          <w:sz w:val="22"/>
          <w:szCs w:val="22"/>
        </w:rPr>
        <w:t xml:space="preserve">díky většímu počtu zúčastněných družstev </w:t>
      </w:r>
      <w:r>
        <w:rPr>
          <w:sz w:val="22"/>
          <w:szCs w:val="22"/>
        </w:rPr>
        <w:t xml:space="preserve">bude hrát o </w:t>
      </w:r>
      <w:r w:rsidR="008813EE">
        <w:rPr>
          <w:sz w:val="22"/>
          <w:szCs w:val="22"/>
        </w:rPr>
        <w:t xml:space="preserve">jedno </w:t>
      </w:r>
      <w:r>
        <w:rPr>
          <w:sz w:val="22"/>
          <w:szCs w:val="22"/>
        </w:rPr>
        <w:t>kolo více.</w:t>
      </w:r>
    </w:p>
    <w:p w14:paraId="5249E2F9" w14:textId="77777777" w:rsidR="00D4080D" w:rsidRDefault="00D4080D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3D86FB5B" w14:textId="77777777" w:rsidR="007F3E51" w:rsidRDefault="007F3E51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403E9B76" w14:textId="3CDEE618" w:rsidR="00284BA5" w:rsidRPr="00CF470D" w:rsidRDefault="00E5240F" w:rsidP="00284BA5">
      <w:pPr>
        <w:pStyle w:val="Standard"/>
        <w:tabs>
          <w:tab w:val="left" w:pos="1068"/>
        </w:tabs>
        <w:spacing w:after="120"/>
        <w:jc w:val="right"/>
        <w:rPr>
          <w:sz w:val="22"/>
          <w:szCs w:val="22"/>
        </w:rPr>
      </w:pPr>
      <w:r w:rsidRPr="00CF470D">
        <w:rPr>
          <w:sz w:val="22"/>
          <w:szCs w:val="22"/>
        </w:rPr>
        <w:t>Zapsal</w:t>
      </w:r>
      <w:r w:rsidR="001148DE" w:rsidRPr="00CF470D">
        <w:rPr>
          <w:sz w:val="22"/>
          <w:szCs w:val="22"/>
        </w:rPr>
        <w:t>a</w:t>
      </w:r>
      <w:r w:rsidRPr="00CF470D">
        <w:rPr>
          <w:sz w:val="22"/>
          <w:szCs w:val="22"/>
        </w:rPr>
        <w:t xml:space="preserve">: </w:t>
      </w:r>
      <w:r w:rsidR="001148DE" w:rsidRPr="00CF470D">
        <w:rPr>
          <w:sz w:val="22"/>
          <w:szCs w:val="22"/>
        </w:rPr>
        <w:t>Jana Nezvalová,</w:t>
      </w:r>
      <w:r w:rsidRPr="00CF470D">
        <w:rPr>
          <w:sz w:val="22"/>
          <w:szCs w:val="22"/>
        </w:rPr>
        <w:t xml:space="preserve"> v</w:t>
      </w:r>
      <w:r w:rsidR="005713D5">
        <w:rPr>
          <w:sz w:val="22"/>
          <w:szCs w:val="22"/>
        </w:rPr>
        <w:t xml:space="preserve"> Tetčicích </w:t>
      </w:r>
      <w:r w:rsidRPr="00CF470D">
        <w:rPr>
          <w:sz w:val="22"/>
          <w:szCs w:val="22"/>
        </w:rPr>
        <w:t xml:space="preserve">dne </w:t>
      </w:r>
      <w:r w:rsidR="005713D5">
        <w:rPr>
          <w:sz w:val="22"/>
          <w:szCs w:val="22"/>
        </w:rPr>
        <w:t>1</w:t>
      </w:r>
      <w:r w:rsidR="00284BA5">
        <w:rPr>
          <w:sz w:val="22"/>
          <w:szCs w:val="22"/>
        </w:rPr>
        <w:t>4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="00284BA5">
        <w:rPr>
          <w:sz w:val="22"/>
          <w:szCs w:val="22"/>
        </w:rPr>
        <w:t>1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Pr="00CF470D">
        <w:rPr>
          <w:sz w:val="22"/>
          <w:szCs w:val="22"/>
        </w:rPr>
        <w:t>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</w:p>
    <w:sectPr w:rsidR="00284BA5" w:rsidRPr="00CF470D" w:rsidSect="00D7103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D78"/>
    <w:multiLevelType w:val="multilevel"/>
    <w:tmpl w:val="1D9EA66E"/>
    <w:styleLink w:val="WWNum5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FDE5E19"/>
    <w:multiLevelType w:val="multilevel"/>
    <w:tmpl w:val="8196C71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67459D"/>
    <w:multiLevelType w:val="hybridMultilevel"/>
    <w:tmpl w:val="F83CE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4499"/>
    <w:multiLevelType w:val="hybridMultilevel"/>
    <w:tmpl w:val="B90487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60D6B"/>
    <w:multiLevelType w:val="hybridMultilevel"/>
    <w:tmpl w:val="0C92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4A6D"/>
    <w:multiLevelType w:val="hybridMultilevel"/>
    <w:tmpl w:val="E12C1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A5CC9"/>
    <w:multiLevelType w:val="hybridMultilevel"/>
    <w:tmpl w:val="CB24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202F"/>
    <w:multiLevelType w:val="hybridMultilevel"/>
    <w:tmpl w:val="0A6E5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F0A7B"/>
    <w:multiLevelType w:val="hybridMultilevel"/>
    <w:tmpl w:val="92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C2990"/>
    <w:multiLevelType w:val="hybridMultilevel"/>
    <w:tmpl w:val="55BE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CD4"/>
    <w:multiLevelType w:val="hybridMultilevel"/>
    <w:tmpl w:val="A37E88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05085"/>
    <w:multiLevelType w:val="hybridMultilevel"/>
    <w:tmpl w:val="DED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7C31"/>
    <w:multiLevelType w:val="multilevel"/>
    <w:tmpl w:val="8AE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15392"/>
    <w:multiLevelType w:val="hybridMultilevel"/>
    <w:tmpl w:val="AD2CEB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9514A"/>
    <w:multiLevelType w:val="hybridMultilevel"/>
    <w:tmpl w:val="B830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0C7C"/>
    <w:multiLevelType w:val="hybridMultilevel"/>
    <w:tmpl w:val="6A32A1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3C0E64"/>
    <w:multiLevelType w:val="multilevel"/>
    <w:tmpl w:val="98CE8D32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72AE5B54"/>
    <w:multiLevelType w:val="hybridMultilevel"/>
    <w:tmpl w:val="D8F6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92511"/>
    <w:multiLevelType w:val="hybridMultilevel"/>
    <w:tmpl w:val="5D88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F38D3"/>
    <w:multiLevelType w:val="hybridMultilevel"/>
    <w:tmpl w:val="B53A26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325945">
    <w:abstractNumId w:val="1"/>
  </w:num>
  <w:num w:numId="2" w16cid:durableId="29576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866599">
    <w:abstractNumId w:val="16"/>
  </w:num>
  <w:num w:numId="4" w16cid:durableId="11024312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98156">
    <w:abstractNumId w:val="0"/>
  </w:num>
  <w:num w:numId="6" w16cid:durableId="12994515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896832">
    <w:abstractNumId w:val="7"/>
  </w:num>
  <w:num w:numId="8" w16cid:durableId="1282151461">
    <w:abstractNumId w:val="7"/>
  </w:num>
  <w:num w:numId="9" w16cid:durableId="1419329873">
    <w:abstractNumId w:val="11"/>
  </w:num>
  <w:num w:numId="10" w16cid:durableId="922229176">
    <w:abstractNumId w:val="14"/>
  </w:num>
  <w:num w:numId="11" w16cid:durableId="718823733">
    <w:abstractNumId w:val="18"/>
  </w:num>
  <w:num w:numId="12" w16cid:durableId="109130741">
    <w:abstractNumId w:val="6"/>
  </w:num>
  <w:num w:numId="13" w16cid:durableId="1338461622">
    <w:abstractNumId w:val="3"/>
  </w:num>
  <w:num w:numId="14" w16cid:durableId="1974208052">
    <w:abstractNumId w:val="17"/>
  </w:num>
  <w:num w:numId="15" w16cid:durableId="1367366757">
    <w:abstractNumId w:val="4"/>
  </w:num>
  <w:num w:numId="16" w16cid:durableId="1512328777">
    <w:abstractNumId w:val="2"/>
  </w:num>
  <w:num w:numId="17" w16cid:durableId="1461999140">
    <w:abstractNumId w:val="12"/>
  </w:num>
  <w:num w:numId="18" w16cid:durableId="403381544">
    <w:abstractNumId w:val="10"/>
  </w:num>
  <w:num w:numId="19" w16cid:durableId="180513637">
    <w:abstractNumId w:val="15"/>
  </w:num>
  <w:num w:numId="20" w16cid:durableId="1765614712">
    <w:abstractNumId w:val="8"/>
  </w:num>
  <w:num w:numId="21" w16cid:durableId="247539619">
    <w:abstractNumId w:val="13"/>
  </w:num>
  <w:num w:numId="22" w16cid:durableId="2131973502">
    <w:abstractNumId w:val="19"/>
  </w:num>
  <w:num w:numId="23" w16cid:durableId="1274174037">
    <w:abstractNumId w:val="5"/>
  </w:num>
  <w:num w:numId="24" w16cid:durableId="680550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AD"/>
    <w:rsid w:val="000043D5"/>
    <w:rsid w:val="0000690E"/>
    <w:rsid w:val="00037B55"/>
    <w:rsid w:val="000400F0"/>
    <w:rsid w:val="000558F5"/>
    <w:rsid w:val="000646A5"/>
    <w:rsid w:val="00064CDC"/>
    <w:rsid w:val="00066A53"/>
    <w:rsid w:val="00072561"/>
    <w:rsid w:val="000936CF"/>
    <w:rsid w:val="00094123"/>
    <w:rsid w:val="000A13FA"/>
    <w:rsid w:val="000A63F5"/>
    <w:rsid w:val="000B086A"/>
    <w:rsid w:val="000B5AF6"/>
    <w:rsid w:val="000B79AC"/>
    <w:rsid w:val="000C3446"/>
    <w:rsid w:val="000C5AE9"/>
    <w:rsid w:val="000E3926"/>
    <w:rsid w:val="000E75E2"/>
    <w:rsid w:val="000F5696"/>
    <w:rsid w:val="000F5F4A"/>
    <w:rsid w:val="0010587E"/>
    <w:rsid w:val="00105F63"/>
    <w:rsid w:val="001148DE"/>
    <w:rsid w:val="00117C33"/>
    <w:rsid w:val="001239AA"/>
    <w:rsid w:val="00125F43"/>
    <w:rsid w:val="001319E9"/>
    <w:rsid w:val="0014115D"/>
    <w:rsid w:val="00144093"/>
    <w:rsid w:val="0015092A"/>
    <w:rsid w:val="00155116"/>
    <w:rsid w:val="0017293F"/>
    <w:rsid w:val="0018158B"/>
    <w:rsid w:val="00186340"/>
    <w:rsid w:val="00196F77"/>
    <w:rsid w:val="00197E21"/>
    <w:rsid w:val="001B2AC8"/>
    <w:rsid w:val="001B770D"/>
    <w:rsid w:val="001C4600"/>
    <w:rsid w:val="001C6714"/>
    <w:rsid w:val="001D6CB8"/>
    <w:rsid w:val="001F2B36"/>
    <w:rsid w:val="001F3B39"/>
    <w:rsid w:val="00210722"/>
    <w:rsid w:val="00215828"/>
    <w:rsid w:val="00215B78"/>
    <w:rsid w:val="00220657"/>
    <w:rsid w:val="0023154B"/>
    <w:rsid w:val="00237A1A"/>
    <w:rsid w:val="00251E04"/>
    <w:rsid w:val="002535E2"/>
    <w:rsid w:val="00256E45"/>
    <w:rsid w:val="00257389"/>
    <w:rsid w:val="00280FE2"/>
    <w:rsid w:val="00284BA5"/>
    <w:rsid w:val="002A5599"/>
    <w:rsid w:val="002B3F21"/>
    <w:rsid w:val="002C0D7B"/>
    <w:rsid w:val="002E5BDB"/>
    <w:rsid w:val="002E70ED"/>
    <w:rsid w:val="002F1D5B"/>
    <w:rsid w:val="00301882"/>
    <w:rsid w:val="003061EC"/>
    <w:rsid w:val="00307B7E"/>
    <w:rsid w:val="00315815"/>
    <w:rsid w:val="00323D19"/>
    <w:rsid w:val="003254C0"/>
    <w:rsid w:val="00350B9D"/>
    <w:rsid w:val="00356C03"/>
    <w:rsid w:val="00365EF8"/>
    <w:rsid w:val="003706C1"/>
    <w:rsid w:val="003828C7"/>
    <w:rsid w:val="003924BF"/>
    <w:rsid w:val="0039659E"/>
    <w:rsid w:val="003A1E57"/>
    <w:rsid w:val="003A46FC"/>
    <w:rsid w:val="003A4E08"/>
    <w:rsid w:val="003B2DE2"/>
    <w:rsid w:val="003B3F02"/>
    <w:rsid w:val="003B7C6A"/>
    <w:rsid w:val="003D0FF5"/>
    <w:rsid w:val="003E39A3"/>
    <w:rsid w:val="003E6BEF"/>
    <w:rsid w:val="003F2182"/>
    <w:rsid w:val="004112AE"/>
    <w:rsid w:val="00416BEE"/>
    <w:rsid w:val="00420EB3"/>
    <w:rsid w:val="00427E88"/>
    <w:rsid w:val="00431812"/>
    <w:rsid w:val="00431B84"/>
    <w:rsid w:val="00447F6E"/>
    <w:rsid w:val="0045779D"/>
    <w:rsid w:val="0046341E"/>
    <w:rsid w:val="00466012"/>
    <w:rsid w:val="00467F2A"/>
    <w:rsid w:val="004A02F4"/>
    <w:rsid w:val="004C034A"/>
    <w:rsid w:val="004C4501"/>
    <w:rsid w:val="004D3795"/>
    <w:rsid w:val="004E627F"/>
    <w:rsid w:val="004F19AD"/>
    <w:rsid w:val="004F78E2"/>
    <w:rsid w:val="00505ABA"/>
    <w:rsid w:val="0050738E"/>
    <w:rsid w:val="005206F1"/>
    <w:rsid w:val="00526061"/>
    <w:rsid w:val="00527CC9"/>
    <w:rsid w:val="00535459"/>
    <w:rsid w:val="005439B4"/>
    <w:rsid w:val="005619B4"/>
    <w:rsid w:val="005713D5"/>
    <w:rsid w:val="00574CB3"/>
    <w:rsid w:val="00582425"/>
    <w:rsid w:val="005973DB"/>
    <w:rsid w:val="005A2581"/>
    <w:rsid w:val="005A7996"/>
    <w:rsid w:val="005B378C"/>
    <w:rsid w:val="005C7EAB"/>
    <w:rsid w:val="005D4BC0"/>
    <w:rsid w:val="005F3557"/>
    <w:rsid w:val="006250C0"/>
    <w:rsid w:val="00631893"/>
    <w:rsid w:val="00632D2E"/>
    <w:rsid w:val="00635C7A"/>
    <w:rsid w:val="00636A0A"/>
    <w:rsid w:val="0066545E"/>
    <w:rsid w:val="00671961"/>
    <w:rsid w:val="006738DF"/>
    <w:rsid w:val="00685021"/>
    <w:rsid w:val="00685123"/>
    <w:rsid w:val="00696230"/>
    <w:rsid w:val="006977F7"/>
    <w:rsid w:val="00697C91"/>
    <w:rsid w:val="006B4F96"/>
    <w:rsid w:val="006B561C"/>
    <w:rsid w:val="006B6516"/>
    <w:rsid w:val="006B7C58"/>
    <w:rsid w:val="006C5A1E"/>
    <w:rsid w:val="006C6408"/>
    <w:rsid w:val="006D0671"/>
    <w:rsid w:val="006D70EC"/>
    <w:rsid w:val="007058A1"/>
    <w:rsid w:val="00710640"/>
    <w:rsid w:val="00714A0D"/>
    <w:rsid w:val="00720743"/>
    <w:rsid w:val="00731DFA"/>
    <w:rsid w:val="00737E8A"/>
    <w:rsid w:val="007425FE"/>
    <w:rsid w:val="00755F25"/>
    <w:rsid w:val="00756712"/>
    <w:rsid w:val="00757295"/>
    <w:rsid w:val="00764677"/>
    <w:rsid w:val="00780CC5"/>
    <w:rsid w:val="007A6CB9"/>
    <w:rsid w:val="007B2719"/>
    <w:rsid w:val="007C7C2D"/>
    <w:rsid w:val="007E4251"/>
    <w:rsid w:val="007E541F"/>
    <w:rsid w:val="007F3E51"/>
    <w:rsid w:val="007F6B4B"/>
    <w:rsid w:val="008159F2"/>
    <w:rsid w:val="00820C11"/>
    <w:rsid w:val="00822371"/>
    <w:rsid w:val="00834511"/>
    <w:rsid w:val="00840E24"/>
    <w:rsid w:val="00843890"/>
    <w:rsid w:val="008503E1"/>
    <w:rsid w:val="00850C08"/>
    <w:rsid w:val="00852701"/>
    <w:rsid w:val="00871DE6"/>
    <w:rsid w:val="008813EE"/>
    <w:rsid w:val="008A0FC6"/>
    <w:rsid w:val="008A1CE2"/>
    <w:rsid w:val="008A2A94"/>
    <w:rsid w:val="008A4386"/>
    <w:rsid w:val="008A5DAA"/>
    <w:rsid w:val="008A7CA9"/>
    <w:rsid w:val="008B5948"/>
    <w:rsid w:val="008D108D"/>
    <w:rsid w:val="008E12CF"/>
    <w:rsid w:val="008E7F4A"/>
    <w:rsid w:val="008F0DF6"/>
    <w:rsid w:val="008F5CF4"/>
    <w:rsid w:val="009154EB"/>
    <w:rsid w:val="009172A6"/>
    <w:rsid w:val="00930242"/>
    <w:rsid w:val="0093452B"/>
    <w:rsid w:val="00934547"/>
    <w:rsid w:val="009432ED"/>
    <w:rsid w:val="00951720"/>
    <w:rsid w:val="0095471D"/>
    <w:rsid w:val="00960E8E"/>
    <w:rsid w:val="00963A06"/>
    <w:rsid w:val="0096469D"/>
    <w:rsid w:val="00975C01"/>
    <w:rsid w:val="00980504"/>
    <w:rsid w:val="00980AA1"/>
    <w:rsid w:val="009A0D1F"/>
    <w:rsid w:val="009A2366"/>
    <w:rsid w:val="009C399D"/>
    <w:rsid w:val="009C79A6"/>
    <w:rsid w:val="009E1216"/>
    <w:rsid w:val="009F4BF6"/>
    <w:rsid w:val="00A24DA3"/>
    <w:rsid w:val="00A5090A"/>
    <w:rsid w:val="00A563B7"/>
    <w:rsid w:val="00A66F0A"/>
    <w:rsid w:val="00A76075"/>
    <w:rsid w:val="00A802F6"/>
    <w:rsid w:val="00A830CE"/>
    <w:rsid w:val="00A83378"/>
    <w:rsid w:val="00A876A6"/>
    <w:rsid w:val="00AA674C"/>
    <w:rsid w:val="00AB42FB"/>
    <w:rsid w:val="00AC19DA"/>
    <w:rsid w:val="00AD1388"/>
    <w:rsid w:val="00AE1116"/>
    <w:rsid w:val="00AF0F01"/>
    <w:rsid w:val="00B055EE"/>
    <w:rsid w:val="00B05690"/>
    <w:rsid w:val="00B06FB4"/>
    <w:rsid w:val="00B072F7"/>
    <w:rsid w:val="00B115AA"/>
    <w:rsid w:val="00B213B9"/>
    <w:rsid w:val="00B221D6"/>
    <w:rsid w:val="00B512BD"/>
    <w:rsid w:val="00B5296F"/>
    <w:rsid w:val="00B53E41"/>
    <w:rsid w:val="00B558D9"/>
    <w:rsid w:val="00B63393"/>
    <w:rsid w:val="00B641AA"/>
    <w:rsid w:val="00B65789"/>
    <w:rsid w:val="00B65946"/>
    <w:rsid w:val="00B76CA2"/>
    <w:rsid w:val="00B771EB"/>
    <w:rsid w:val="00B811F0"/>
    <w:rsid w:val="00B920F9"/>
    <w:rsid w:val="00B93E26"/>
    <w:rsid w:val="00B9789C"/>
    <w:rsid w:val="00BA6329"/>
    <w:rsid w:val="00BB3FB5"/>
    <w:rsid w:val="00BB5A8E"/>
    <w:rsid w:val="00BC0CFA"/>
    <w:rsid w:val="00BC3C1E"/>
    <w:rsid w:val="00BC696D"/>
    <w:rsid w:val="00BD26CE"/>
    <w:rsid w:val="00BD3AF5"/>
    <w:rsid w:val="00BD4177"/>
    <w:rsid w:val="00BE1521"/>
    <w:rsid w:val="00BE3268"/>
    <w:rsid w:val="00BF520F"/>
    <w:rsid w:val="00C00ACD"/>
    <w:rsid w:val="00C031B5"/>
    <w:rsid w:val="00C04012"/>
    <w:rsid w:val="00C0422D"/>
    <w:rsid w:val="00C0658E"/>
    <w:rsid w:val="00C27766"/>
    <w:rsid w:val="00C36919"/>
    <w:rsid w:val="00C42E05"/>
    <w:rsid w:val="00C436BE"/>
    <w:rsid w:val="00C529D9"/>
    <w:rsid w:val="00C558C0"/>
    <w:rsid w:val="00C64BAC"/>
    <w:rsid w:val="00C754BF"/>
    <w:rsid w:val="00C81348"/>
    <w:rsid w:val="00C92ACE"/>
    <w:rsid w:val="00C973EE"/>
    <w:rsid w:val="00CA23AC"/>
    <w:rsid w:val="00CD14FD"/>
    <w:rsid w:val="00CE0581"/>
    <w:rsid w:val="00CE08E0"/>
    <w:rsid w:val="00CE5BA5"/>
    <w:rsid w:val="00CE77A1"/>
    <w:rsid w:val="00CF22D2"/>
    <w:rsid w:val="00CF470D"/>
    <w:rsid w:val="00D03DCA"/>
    <w:rsid w:val="00D167CB"/>
    <w:rsid w:val="00D21CCC"/>
    <w:rsid w:val="00D220E0"/>
    <w:rsid w:val="00D318BD"/>
    <w:rsid w:val="00D31FE1"/>
    <w:rsid w:val="00D3471C"/>
    <w:rsid w:val="00D34AE5"/>
    <w:rsid w:val="00D4080D"/>
    <w:rsid w:val="00D42660"/>
    <w:rsid w:val="00D50086"/>
    <w:rsid w:val="00D71031"/>
    <w:rsid w:val="00D71449"/>
    <w:rsid w:val="00D80C3E"/>
    <w:rsid w:val="00D93DBF"/>
    <w:rsid w:val="00DC3A5E"/>
    <w:rsid w:val="00DC6F40"/>
    <w:rsid w:val="00DC72B2"/>
    <w:rsid w:val="00DE5617"/>
    <w:rsid w:val="00DF6623"/>
    <w:rsid w:val="00E14727"/>
    <w:rsid w:val="00E16471"/>
    <w:rsid w:val="00E21263"/>
    <w:rsid w:val="00E21B91"/>
    <w:rsid w:val="00E4783F"/>
    <w:rsid w:val="00E518D2"/>
    <w:rsid w:val="00E5240F"/>
    <w:rsid w:val="00E62227"/>
    <w:rsid w:val="00E63154"/>
    <w:rsid w:val="00E87EFA"/>
    <w:rsid w:val="00E95FAD"/>
    <w:rsid w:val="00EA3D6B"/>
    <w:rsid w:val="00EB2106"/>
    <w:rsid w:val="00EB473A"/>
    <w:rsid w:val="00ED5167"/>
    <w:rsid w:val="00EE7B8D"/>
    <w:rsid w:val="00EF2FD0"/>
    <w:rsid w:val="00F0246E"/>
    <w:rsid w:val="00F140FB"/>
    <w:rsid w:val="00F22DF4"/>
    <w:rsid w:val="00F30A77"/>
    <w:rsid w:val="00F35048"/>
    <w:rsid w:val="00F41744"/>
    <w:rsid w:val="00F6468D"/>
    <w:rsid w:val="00F74611"/>
    <w:rsid w:val="00F861E2"/>
    <w:rsid w:val="00FA5C59"/>
    <w:rsid w:val="00FA6106"/>
    <w:rsid w:val="00FB4C77"/>
    <w:rsid w:val="00FC55C6"/>
    <w:rsid w:val="00FD0431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24E9"/>
  <w15:docId w15:val="{D36C93B1-6EBC-4B07-9A2A-7858EC9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5240F"/>
    <w:pPr>
      <w:suppressAutoHyphens/>
      <w:autoSpaceDN w:val="0"/>
      <w:spacing w:after="0" w:line="240" w:lineRule="auto"/>
    </w:pPr>
    <w:rPr>
      <w:rFonts w:eastAsia="Times New Roman"/>
      <w:kern w:val="3"/>
      <w:lang w:eastAsia="cs-CZ"/>
    </w:rPr>
  </w:style>
  <w:style w:type="character" w:customStyle="1" w:styleId="spelle">
    <w:name w:val="spelle"/>
    <w:basedOn w:val="Standardnpsmoodstavce"/>
    <w:rsid w:val="00E5240F"/>
  </w:style>
  <w:style w:type="paragraph" w:styleId="Normlnweb">
    <w:name w:val="Normal (Web)"/>
    <w:basedOn w:val="Standard"/>
    <w:semiHidden/>
    <w:unhideWhenUsed/>
    <w:rsid w:val="00E5240F"/>
    <w:pPr>
      <w:spacing w:before="28" w:after="100"/>
    </w:pPr>
  </w:style>
  <w:style w:type="numbering" w:customStyle="1" w:styleId="WWNum1">
    <w:name w:val="WWNum1"/>
    <w:rsid w:val="00E5240F"/>
    <w:pPr>
      <w:numPr>
        <w:numId w:val="1"/>
      </w:numPr>
    </w:pPr>
  </w:style>
  <w:style w:type="numbering" w:customStyle="1" w:styleId="WWNum2">
    <w:name w:val="WWNum2"/>
    <w:rsid w:val="00E5240F"/>
    <w:pPr>
      <w:numPr>
        <w:numId w:val="3"/>
      </w:numPr>
    </w:pPr>
  </w:style>
  <w:style w:type="numbering" w:customStyle="1" w:styleId="WWNum5">
    <w:name w:val="WWNum5"/>
    <w:rsid w:val="00E5240F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5439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161</cp:revision>
  <dcterms:created xsi:type="dcterms:W3CDTF">2023-06-03T08:25:00Z</dcterms:created>
  <dcterms:modified xsi:type="dcterms:W3CDTF">2025-01-28T19:39:00Z</dcterms:modified>
</cp:coreProperties>
</file>