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931E7" w14:textId="77777777" w:rsidR="00E5240F" w:rsidRPr="00E5240F" w:rsidRDefault="00E5240F" w:rsidP="00E5240F">
      <w:pPr>
        <w:pStyle w:val="Normlnweb"/>
        <w:jc w:val="center"/>
      </w:pPr>
      <w:r w:rsidRPr="00E5240F">
        <w:t>Jihomoravský badmintonový svaz</w:t>
      </w:r>
    </w:p>
    <w:p w14:paraId="087C2A50" w14:textId="77777777" w:rsidR="00E5240F" w:rsidRDefault="00E5240F" w:rsidP="00E5240F">
      <w:pPr>
        <w:pStyle w:val="Normlnweb"/>
        <w:jc w:val="center"/>
      </w:pPr>
      <w:r>
        <w:rPr>
          <w:b/>
        </w:rPr>
        <w:t>Zápis VV</w:t>
      </w:r>
    </w:p>
    <w:p w14:paraId="1E6FE5CE" w14:textId="18DCBC28" w:rsidR="00E5240F" w:rsidRDefault="00E5240F" w:rsidP="00E5240F">
      <w:pPr>
        <w:pStyle w:val="Standard"/>
        <w:spacing w:before="28" w:after="100"/>
        <w:jc w:val="center"/>
      </w:pPr>
      <w:r>
        <w:t xml:space="preserve">ze schůze </w:t>
      </w:r>
      <w:r w:rsidR="003B7C6A">
        <w:t>18</w:t>
      </w:r>
      <w:r w:rsidR="008A7CA9">
        <w:t xml:space="preserve">. </w:t>
      </w:r>
      <w:r w:rsidR="003B7C6A">
        <w:t>dubna</w:t>
      </w:r>
      <w:r>
        <w:t xml:space="preserve"> 20</w:t>
      </w:r>
      <w:r w:rsidR="00AF0F01">
        <w:t>2</w:t>
      </w:r>
      <w:r w:rsidR="00980AA1">
        <w:t>3</w:t>
      </w:r>
      <w:r w:rsidR="00D318BD">
        <w:t>,</w:t>
      </w:r>
      <w:r w:rsidR="00757295">
        <w:t xml:space="preserve"> online</w:t>
      </w:r>
    </w:p>
    <w:p w14:paraId="45CFBFCA" w14:textId="77777777" w:rsidR="00E5240F" w:rsidRDefault="00E5240F" w:rsidP="00E5240F">
      <w:pPr>
        <w:pStyle w:val="Standard"/>
        <w:spacing w:before="28" w:after="100"/>
      </w:pPr>
    </w:p>
    <w:p w14:paraId="4DFD8BD0" w14:textId="1CE81610" w:rsidR="00E5240F" w:rsidRDefault="00E5240F" w:rsidP="00F22DF4">
      <w:pPr>
        <w:pStyle w:val="Standard"/>
        <w:spacing w:line="360" w:lineRule="auto"/>
        <w:rPr>
          <w:rStyle w:val="spelle"/>
        </w:rPr>
      </w:pPr>
      <w:r>
        <w:t xml:space="preserve">Přítomni: </w:t>
      </w:r>
      <w:r w:rsidR="002A5599">
        <w:t>Prek</w:t>
      </w:r>
      <w:r>
        <w:t xml:space="preserve">, </w:t>
      </w:r>
      <w:r w:rsidR="00FB4C77">
        <w:rPr>
          <w:rStyle w:val="spelle"/>
        </w:rPr>
        <w:t xml:space="preserve">Nezvalová, </w:t>
      </w:r>
      <w:r w:rsidR="002A5599">
        <w:rPr>
          <w:rStyle w:val="spelle"/>
        </w:rPr>
        <w:t>König, Kohoutek</w:t>
      </w:r>
      <w:r w:rsidR="00980AA1">
        <w:rPr>
          <w:rStyle w:val="spelle"/>
        </w:rPr>
        <w:t>,</w:t>
      </w:r>
      <w:r w:rsidR="001239AA" w:rsidRPr="001239AA">
        <w:rPr>
          <w:rStyle w:val="spelle"/>
        </w:rPr>
        <w:t xml:space="preserve"> </w:t>
      </w:r>
      <w:r w:rsidR="001239AA">
        <w:rPr>
          <w:rStyle w:val="spelle"/>
        </w:rPr>
        <w:t>Ciróková</w:t>
      </w:r>
    </w:p>
    <w:p w14:paraId="12E985D4" w14:textId="504B7F44" w:rsidR="00E5240F" w:rsidRDefault="00E5240F" w:rsidP="00F22DF4">
      <w:pPr>
        <w:pStyle w:val="Standard"/>
        <w:spacing w:line="360" w:lineRule="auto"/>
      </w:pPr>
      <w:r>
        <w:rPr>
          <w:rStyle w:val="spelle"/>
        </w:rPr>
        <w:t>Omluveni:</w:t>
      </w:r>
      <w:r w:rsidR="00BF520F">
        <w:rPr>
          <w:rStyle w:val="spelle"/>
        </w:rPr>
        <w:t xml:space="preserve"> </w:t>
      </w:r>
      <w:r w:rsidR="0045779D">
        <w:rPr>
          <w:rStyle w:val="spelle"/>
        </w:rPr>
        <w:t>Sára, Ondruch</w:t>
      </w:r>
    </w:p>
    <w:p w14:paraId="23BFD2A2" w14:textId="2FE13E35" w:rsidR="00E5240F" w:rsidRDefault="00E5240F" w:rsidP="00220657">
      <w:pPr>
        <w:pStyle w:val="Standard"/>
        <w:spacing w:line="360" w:lineRule="auto"/>
        <w:jc w:val="both"/>
      </w:pPr>
    </w:p>
    <w:p w14:paraId="3EB9E29F" w14:textId="3FB37203" w:rsidR="00C558C0" w:rsidRDefault="001C6714" w:rsidP="003B7C6A">
      <w:pPr>
        <w:pStyle w:val="Standard"/>
        <w:numPr>
          <w:ilvl w:val="0"/>
          <w:numId w:val="16"/>
        </w:numPr>
        <w:spacing w:line="360" w:lineRule="auto"/>
        <w:jc w:val="both"/>
      </w:pPr>
      <w:r>
        <w:t>Předseda informuje</w:t>
      </w:r>
      <w:r w:rsidR="00467F2A">
        <w:t>, že N</w:t>
      </w:r>
      <w:r w:rsidR="006977F7">
        <w:t>árodní sportovní agentura</w:t>
      </w:r>
      <w:r w:rsidR="00467F2A">
        <w:t xml:space="preserve"> </w:t>
      </w:r>
      <w:proofErr w:type="gramStart"/>
      <w:r w:rsidR="00467F2A">
        <w:t>poníží</w:t>
      </w:r>
      <w:proofErr w:type="gramEnd"/>
      <w:r w:rsidR="00467F2A">
        <w:t xml:space="preserve"> dotace na sport (</w:t>
      </w:r>
      <w:r w:rsidR="006977F7">
        <w:t xml:space="preserve">u badmintonu by to mohlo být až </w:t>
      </w:r>
      <w:r w:rsidR="00467F2A">
        <w:t xml:space="preserve">o 3 000 000 Kč). Což se dotkne i </w:t>
      </w:r>
      <w:r w:rsidR="006977F7">
        <w:t xml:space="preserve">dotace na činnost </w:t>
      </w:r>
      <w:r w:rsidR="00467F2A">
        <w:t xml:space="preserve">JM svazu. </w:t>
      </w:r>
      <w:r w:rsidR="006977F7">
        <w:t>Z</w:t>
      </w:r>
      <w:r w:rsidR="00467F2A">
        <w:t>atím není jisté</w:t>
      </w:r>
      <w:r w:rsidR="00755F25">
        <w:t>,</w:t>
      </w:r>
      <w:r w:rsidR="00467F2A">
        <w:t xml:space="preserve"> jak přesně</w:t>
      </w:r>
      <w:r w:rsidR="006977F7">
        <w:t xml:space="preserve"> se bude dotace do oblastních svazů rozdělovat</w:t>
      </w:r>
      <w:r w:rsidR="00467F2A">
        <w:t>.</w:t>
      </w:r>
      <w:r w:rsidR="006C5A1E">
        <w:t xml:space="preserve"> </w:t>
      </w:r>
      <w:r w:rsidR="006977F7">
        <w:t>Návrh na VV ČBaS zazněl, že by mělo jít o nějakou fixní částku + proměnnou položku dle aktivity oblasti (počet licencovaných hráčů, účast na MČR družstev apod.).</w:t>
      </w:r>
    </w:p>
    <w:p w14:paraId="68D56BEF" w14:textId="5508A3BD" w:rsidR="001239AA" w:rsidRDefault="001239AA" w:rsidP="001239AA">
      <w:pPr>
        <w:pStyle w:val="Standard"/>
        <w:numPr>
          <w:ilvl w:val="0"/>
          <w:numId w:val="16"/>
        </w:numPr>
        <w:spacing w:line="360" w:lineRule="auto"/>
        <w:jc w:val="both"/>
      </w:pPr>
      <w:r>
        <w:t xml:space="preserve">Předseda </w:t>
      </w:r>
      <w:r w:rsidR="003B7C6A">
        <w:t xml:space="preserve">oznamuje, že </w:t>
      </w:r>
      <w:r w:rsidR="00467F2A">
        <w:t>VH ČBaS bude 17. června 2023</w:t>
      </w:r>
      <w:r w:rsidR="006977F7">
        <w:t xml:space="preserve"> v Praze-Vinoři</w:t>
      </w:r>
      <w:r w:rsidR="00467F2A">
        <w:t xml:space="preserve">. JM oblast má </w:t>
      </w:r>
      <w:r w:rsidR="006977F7">
        <w:t xml:space="preserve">mít předběžně </w:t>
      </w:r>
      <w:r w:rsidR="00467F2A">
        <w:t>6 mandátů.</w:t>
      </w:r>
    </w:p>
    <w:p w14:paraId="6BDAB894" w14:textId="2327CF72" w:rsidR="00C973EE" w:rsidRDefault="00C973EE" w:rsidP="001239AA">
      <w:pPr>
        <w:pStyle w:val="Standard"/>
        <w:numPr>
          <w:ilvl w:val="0"/>
          <w:numId w:val="16"/>
        </w:numPr>
        <w:spacing w:line="360" w:lineRule="auto"/>
        <w:jc w:val="both"/>
      </w:pPr>
      <w:r>
        <w:t>VH JmBaS se uskuteční 6. června 2023 v 17.00 hod. Místo bude upřesněno v pozvánce.</w:t>
      </w:r>
    </w:p>
    <w:p w14:paraId="0205C204" w14:textId="0A2A5FF9" w:rsidR="00D71449" w:rsidRDefault="001239AA" w:rsidP="00D71449">
      <w:pPr>
        <w:pStyle w:val="Standard"/>
        <w:numPr>
          <w:ilvl w:val="0"/>
          <w:numId w:val="16"/>
        </w:numPr>
        <w:spacing w:line="360" w:lineRule="auto"/>
        <w:jc w:val="both"/>
      </w:pPr>
      <w:r>
        <w:t xml:space="preserve">Předseda </w:t>
      </w:r>
      <w:r w:rsidR="00427E88">
        <w:t>informuje</w:t>
      </w:r>
      <w:r w:rsidR="003B7C6A">
        <w:t>,</w:t>
      </w:r>
      <w:r>
        <w:t xml:space="preserve"> že</w:t>
      </w:r>
      <w:r w:rsidR="00D71449">
        <w:t xml:space="preserve"> </w:t>
      </w:r>
      <w:r w:rsidR="006977F7">
        <w:t xml:space="preserve">na VV ČBaS zazněla idea, že </w:t>
      </w:r>
      <w:r w:rsidR="00D71449">
        <w:t xml:space="preserve">NSA </w:t>
      </w:r>
      <w:r w:rsidR="006977F7">
        <w:t>bude považovat za člena sportovního svazu jen toho, kdo bude mít uhrazený nějaký registrační poplatek. Toto se může dotknout členských základen našich oddílů a je třeba s tím do budoucna počítat.</w:t>
      </w:r>
      <w:r w:rsidR="00D71449">
        <w:t xml:space="preserve"> Zatím </w:t>
      </w:r>
      <w:r w:rsidR="006977F7">
        <w:t xml:space="preserve">ale </w:t>
      </w:r>
      <w:r w:rsidR="00D71449">
        <w:t>nejsou známy podrobnosti.</w:t>
      </w:r>
    </w:p>
    <w:p w14:paraId="6F1C2E8D" w14:textId="7D568546" w:rsidR="00D71449" w:rsidRDefault="00D71449" w:rsidP="00D71449">
      <w:pPr>
        <w:pStyle w:val="Standard"/>
        <w:numPr>
          <w:ilvl w:val="0"/>
          <w:numId w:val="16"/>
        </w:numPr>
        <w:spacing w:line="360" w:lineRule="auto"/>
        <w:jc w:val="both"/>
      </w:pPr>
      <w:r>
        <w:t xml:space="preserve">Předseda sděluje, že ČBaS chce oslavit 65 let badmintonu. Tato akce bude to souběžně s Czech </w:t>
      </w:r>
      <w:r w:rsidR="006977F7">
        <w:t>O</w:t>
      </w:r>
      <w:r>
        <w:t>pen v říjnu 2023.</w:t>
      </w:r>
    </w:p>
    <w:p w14:paraId="783B5143" w14:textId="2D9172A9" w:rsidR="00D71449" w:rsidRDefault="00A563B7" w:rsidP="00D71449">
      <w:pPr>
        <w:pStyle w:val="Standard"/>
        <w:numPr>
          <w:ilvl w:val="0"/>
          <w:numId w:val="16"/>
        </w:numPr>
        <w:spacing w:line="360" w:lineRule="auto"/>
        <w:jc w:val="both"/>
      </w:pPr>
      <w:r>
        <w:t xml:space="preserve">STK ČBaS dostalo za úkol zpracovat rozdělení 1. ligy tak, aby to bylo na následující sezonu (byly by 3 </w:t>
      </w:r>
      <w:r w:rsidR="006977F7">
        <w:t>skupiny</w:t>
      </w:r>
      <w:r>
        <w:t xml:space="preserve"> 1. ligy </w:t>
      </w:r>
      <w:r w:rsidR="006977F7">
        <w:t>dvě skupiny v Čechách a jedna Moravsko-Slezská,</w:t>
      </w:r>
      <w:r>
        <w:t xml:space="preserve"> v</w:t>
      </w:r>
      <w:r w:rsidR="006977F7">
        <w:t> </w:t>
      </w:r>
      <w:r>
        <w:t>každé</w:t>
      </w:r>
      <w:r w:rsidR="006977F7">
        <w:t xml:space="preserve"> by pak mělo být</w:t>
      </w:r>
      <w:r>
        <w:t xml:space="preserve"> 8 týmů).</w:t>
      </w:r>
      <w:r w:rsidR="006977F7">
        <w:t xml:space="preserve"> Jelikož ale není ještě připravena koncepce, soutěže u nás v oblasti se dohrají podle platného Rozpisu soutěží.</w:t>
      </w:r>
    </w:p>
    <w:p w14:paraId="7D2A6577" w14:textId="032D46A7" w:rsidR="00A563B7" w:rsidRDefault="0039659E" w:rsidP="00D71449">
      <w:pPr>
        <w:pStyle w:val="Standard"/>
        <w:numPr>
          <w:ilvl w:val="0"/>
          <w:numId w:val="16"/>
        </w:numPr>
        <w:spacing w:line="360" w:lineRule="auto"/>
        <w:jc w:val="both"/>
      </w:pPr>
      <w:r>
        <w:t>FSpS MU Brno se rozhodlo ukončit k</w:t>
      </w:r>
      <w:r w:rsidR="006977F7">
        <w:t>e konci</w:t>
      </w:r>
      <w:r>
        <w:t xml:space="preserve"> březnu 2023 činnost SCM. TMK ČBaS </w:t>
      </w:r>
      <w:r w:rsidR="006977F7">
        <w:t>se rozhodlo převést</w:t>
      </w:r>
      <w:r>
        <w:t xml:space="preserve"> SCM </w:t>
      </w:r>
      <w:r w:rsidR="006977F7">
        <w:t xml:space="preserve">Brno </w:t>
      </w:r>
      <w:r>
        <w:t>pod JM svaz. Předseda svazu nyní jedná o podrobnostech této změny</w:t>
      </w:r>
      <w:r w:rsidR="002535E2">
        <w:t xml:space="preserve"> se zúčastněnými stranami</w:t>
      </w:r>
      <w:r>
        <w:t>.</w:t>
      </w:r>
    </w:p>
    <w:p w14:paraId="26AD8C19" w14:textId="02BF36A9" w:rsidR="00A830CE" w:rsidRDefault="00A830CE" w:rsidP="00D71449">
      <w:pPr>
        <w:pStyle w:val="Standard"/>
        <w:numPr>
          <w:ilvl w:val="0"/>
          <w:numId w:val="16"/>
        </w:numPr>
        <w:spacing w:line="360" w:lineRule="auto"/>
        <w:jc w:val="both"/>
      </w:pPr>
      <w:r>
        <w:t>Předseda KM sděluje, že úspěšně proběhl 1. ročník smíšených družstev žáků, který vyhrála SK Kuklenská.</w:t>
      </w:r>
    </w:p>
    <w:p w14:paraId="00061899" w14:textId="388FFCCB" w:rsidR="003B2DE2" w:rsidRDefault="003B2DE2" w:rsidP="00D71449">
      <w:pPr>
        <w:pStyle w:val="Standard"/>
        <w:numPr>
          <w:ilvl w:val="0"/>
          <w:numId w:val="16"/>
        </w:numPr>
        <w:spacing w:line="360" w:lineRule="auto"/>
        <w:jc w:val="both"/>
      </w:pPr>
      <w:r>
        <w:t>JmBaS vysílá</w:t>
      </w:r>
      <w:r w:rsidRPr="003B2DE2">
        <w:t xml:space="preserve"> </w:t>
      </w:r>
      <w:r>
        <w:t>družstvo na výběry U13 v Českém Krumlově. Nominace KM JmBaS byla podle žebříčkového pořadí hráčů.</w:t>
      </w:r>
    </w:p>
    <w:p w14:paraId="71C07607" w14:textId="77777777" w:rsidR="00731DFA" w:rsidRDefault="00731DFA" w:rsidP="00731DFA">
      <w:pPr>
        <w:pStyle w:val="Standard"/>
        <w:spacing w:line="360" w:lineRule="auto"/>
        <w:jc w:val="both"/>
      </w:pPr>
    </w:p>
    <w:p w14:paraId="2471B124" w14:textId="0AA0EFB0" w:rsidR="00B055EE" w:rsidRDefault="00E5240F" w:rsidP="00CE08E0">
      <w:pPr>
        <w:pStyle w:val="Standard"/>
        <w:tabs>
          <w:tab w:val="left" w:pos="1068"/>
        </w:tabs>
        <w:spacing w:after="120"/>
        <w:jc w:val="right"/>
      </w:pPr>
      <w:r>
        <w:t>Zapsal</w:t>
      </w:r>
      <w:r w:rsidR="001148DE">
        <w:t>a</w:t>
      </w:r>
      <w:r>
        <w:t xml:space="preserve">: </w:t>
      </w:r>
      <w:r w:rsidR="001148DE">
        <w:t>Jana Nezvalová,</w:t>
      </w:r>
      <w:r>
        <w:t xml:space="preserve"> v </w:t>
      </w:r>
      <w:r w:rsidR="001C6714">
        <w:t>Rosicích</w:t>
      </w:r>
      <w:r>
        <w:t xml:space="preserve"> dne </w:t>
      </w:r>
      <w:r w:rsidR="003B7C6A">
        <w:t>18</w:t>
      </w:r>
      <w:r>
        <w:t>.</w:t>
      </w:r>
      <w:r w:rsidR="001148DE">
        <w:t xml:space="preserve"> </w:t>
      </w:r>
      <w:r w:rsidR="003B7C6A">
        <w:t>4</w:t>
      </w:r>
      <w:r>
        <w:t>.</w:t>
      </w:r>
      <w:r w:rsidR="001148DE">
        <w:t xml:space="preserve"> </w:t>
      </w:r>
      <w:r>
        <w:t>20</w:t>
      </w:r>
      <w:r w:rsidR="00AF0F01">
        <w:t>2</w:t>
      </w:r>
      <w:r w:rsidR="001C6714">
        <w:t>3</w:t>
      </w:r>
    </w:p>
    <w:sectPr w:rsidR="00B055EE" w:rsidSect="006977F7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2D78"/>
    <w:multiLevelType w:val="multilevel"/>
    <w:tmpl w:val="1D9EA66E"/>
    <w:styleLink w:val="WWNum5"/>
    <w:lvl w:ilvl="0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 w15:restartNumberingAfterBreak="0">
    <w:nsid w:val="0FDE5E19"/>
    <w:multiLevelType w:val="multilevel"/>
    <w:tmpl w:val="8196C714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 w15:restartNumberingAfterBreak="0">
    <w:nsid w:val="1567459D"/>
    <w:multiLevelType w:val="hybridMultilevel"/>
    <w:tmpl w:val="9C3A0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C4499"/>
    <w:multiLevelType w:val="hybridMultilevel"/>
    <w:tmpl w:val="B90487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A60D6B"/>
    <w:multiLevelType w:val="hybridMultilevel"/>
    <w:tmpl w:val="0C928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A5CC9"/>
    <w:multiLevelType w:val="hybridMultilevel"/>
    <w:tmpl w:val="CB24C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C202F"/>
    <w:multiLevelType w:val="hybridMultilevel"/>
    <w:tmpl w:val="0A6E58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05085"/>
    <w:multiLevelType w:val="hybridMultilevel"/>
    <w:tmpl w:val="DEDAD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9514A"/>
    <w:multiLevelType w:val="hybridMultilevel"/>
    <w:tmpl w:val="B830A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C0E64"/>
    <w:multiLevelType w:val="multilevel"/>
    <w:tmpl w:val="98CE8D32"/>
    <w:styleLink w:val="WWNum2"/>
    <w:lvl w:ilvl="0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0" w15:restartNumberingAfterBreak="0">
    <w:nsid w:val="72AE5B54"/>
    <w:multiLevelType w:val="hybridMultilevel"/>
    <w:tmpl w:val="D8F6D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92511"/>
    <w:multiLevelType w:val="hybridMultilevel"/>
    <w:tmpl w:val="5D88A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325945">
    <w:abstractNumId w:val="1"/>
  </w:num>
  <w:num w:numId="2" w16cid:durableId="2957677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5866599">
    <w:abstractNumId w:val="9"/>
  </w:num>
  <w:num w:numId="4" w16cid:durableId="11024312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1598156">
    <w:abstractNumId w:val="0"/>
  </w:num>
  <w:num w:numId="6" w16cid:durableId="129945150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7896832">
    <w:abstractNumId w:val="6"/>
  </w:num>
  <w:num w:numId="8" w16cid:durableId="1282151461">
    <w:abstractNumId w:val="6"/>
  </w:num>
  <w:num w:numId="9" w16cid:durableId="1419329873">
    <w:abstractNumId w:val="7"/>
  </w:num>
  <w:num w:numId="10" w16cid:durableId="922229176">
    <w:abstractNumId w:val="8"/>
  </w:num>
  <w:num w:numId="11" w16cid:durableId="718823733">
    <w:abstractNumId w:val="11"/>
  </w:num>
  <w:num w:numId="12" w16cid:durableId="109130741">
    <w:abstractNumId w:val="5"/>
  </w:num>
  <w:num w:numId="13" w16cid:durableId="1338461622">
    <w:abstractNumId w:val="3"/>
  </w:num>
  <w:num w:numId="14" w16cid:durableId="1974208052">
    <w:abstractNumId w:val="10"/>
  </w:num>
  <w:num w:numId="15" w16cid:durableId="1367366757">
    <w:abstractNumId w:val="4"/>
  </w:num>
  <w:num w:numId="16" w16cid:durableId="1512328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9AD"/>
    <w:rsid w:val="0000690E"/>
    <w:rsid w:val="00037B55"/>
    <w:rsid w:val="000558F5"/>
    <w:rsid w:val="000936CF"/>
    <w:rsid w:val="00094123"/>
    <w:rsid w:val="000A13FA"/>
    <w:rsid w:val="000B086A"/>
    <w:rsid w:val="000E75E2"/>
    <w:rsid w:val="001148DE"/>
    <w:rsid w:val="001239AA"/>
    <w:rsid w:val="00125F43"/>
    <w:rsid w:val="001319E9"/>
    <w:rsid w:val="00144093"/>
    <w:rsid w:val="0015092A"/>
    <w:rsid w:val="00155116"/>
    <w:rsid w:val="0017293F"/>
    <w:rsid w:val="00186340"/>
    <w:rsid w:val="001B770D"/>
    <w:rsid w:val="001C6714"/>
    <w:rsid w:val="001F2B36"/>
    <w:rsid w:val="00215828"/>
    <w:rsid w:val="00220657"/>
    <w:rsid w:val="00237A1A"/>
    <w:rsid w:val="002535E2"/>
    <w:rsid w:val="00257389"/>
    <w:rsid w:val="002A5599"/>
    <w:rsid w:val="002B3F21"/>
    <w:rsid w:val="002E70ED"/>
    <w:rsid w:val="002F1D5B"/>
    <w:rsid w:val="003061EC"/>
    <w:rsid w:val="00307B7E"/>
    <w:rsid w:val="003254C0"/>
    <w:rsid w:val="003706C1"/>
    <w:rsid w:val="003924BF"/>
    <w:rsid w:val="0039659E"/>
    <w:rsid w:val="003A1E57"/>
    <w:rsid w:val="003B2DE2"/>
    <w:rsid w:val="003B7C6A"/>
    <w:rsid w:val="003F2182"/>
    <w:rsid w:val="00427E88"/>
    <w:rsid w:val="00447F6E"/>
    <w:rsid w:val="0045779D"/>
    <w:rsid w:val="00467F2A"/>
    <w:rsid w:val="004A02F4"/>
    <w:rsid w:val="004C4501"/>
    <w:rsid w:val="004F19AD"/>
    <w:rsid w:val="0050738E"/>
    <w:rsid w:val="005206F1"/>
    <w:rsid w:val="00535459"/>
    <w:rsid w:val="005439B4"/>
    <w:rsid w:val="00582425"/>
    <w:rsid w:val="005973DB"/>
    <w:rsid w:val="005A7996"/>
    <w:rsid w:val="005B378C"/>
    <w:rsid w:val="00632D2E"/>
    <w:rsid w:val="00685021"/>
    <w:rsid w:val="00685123"/>
    <w:rsid w:val="00696230"/>
    <w:rsid w:val="006977F7"/>
    <w:rsid w:val="00697C91"/>
    <w:rsid w:val="006B561C"/>
    <w:rsid w:val="006B6516"/>
    <w:rsid w:val="006B7C58"/>
    <w:rsid w:val="006C5A1E"/>
    <w:rsid w:val="00710640"/>
    <w:rsid w:val="00731DFA"/>
    <w:rsid w:val="00755F25"/>
    <w:rsid w:val="00756712"/>
    <w:rsid w:val="00757295"/>
    <w:rsid w:val="007C7C2D"/>
    <w:rsid w:val="008A5DAA"/>
    <w:rsid w:val="008A7CA9"/>
    <w:rsid w:val="008B5948"/>
    <w:rsid w:val="008D108D"/>
    <w:rsid w:val="008E12CF"/>
    <w:rsid w:val="008E7F4A"/>
    <w:rsid w:val="008F0DF6"/>
    <w:rsid w:val="009172A6"/>
    <w:rsid w:val="00930242"/>
    <w:rsid w:val="00934547"/>
    <w:rsid w:val="009432ED"/>
    <w:rsid w:val="00963A06"/>
    <w:rsid w:val="00975C01"/>
    <w:rsid w:val="00980AA1"/>
    <w:rsid w:val="009F4BF6"/>
    <w:rsid w:val="00A24DA3"/>
    <w:rsid w:val="00A563B7"/>
    <w:rsid w:val="00A66F0A"/>
    <w:rsid w:val="00A76075"/>
    <w:rsid w:val="00A802F6"/>
    <w:rsid w:val="00A830CE"/>
    <w:rsid w:val="00AA674C"/>
    <w:rsid w:val="00AC19DA"/>
    <w:rsid w:val="00AF0F01"/>
    <w:rsid w:val="00B055EE"/>
    <w:rsid w:val="00B06FB4"/>
    <w:rsid w:val="00B072F7"/>
    <w:rsid w:val="00B512BD"/>
    <w:rsid w:val="00B5296F"/>
    <w:rsid w:val="00B641AA"/>
    <w:rsid w:val="00B65946"/>
    <w:rsid w:val="00B920F9"/>
    <w:rsid w:val="00B93E26"/>
    <w:rsid w:val="00BB3FB5"/>
    <w:rsid w:val="00BC0CFA"/>
    <w:rsid w:val="00BD3AF5"/>
    <w:rsid w:val="00BF520F"/>
    <w:rsid w:val="00C00ACD"/>
    <w:rsid w:val="00C031B5"/>
    <w:rsid w:val="00C04012"/>
    <w:rsid w:val="00C0422D"/>
    <w:rsid w:val="00C0658E"/>
    <w:rsid w:val="00C36919"/>
    <w:rsid w:val="00C42E05"/>
    <w:rsid w:val="00C558C0"/>
    <w:rsid w:val="00C64BAC"/>
    <w:rsid w:val="00C92ACE"/>
    <w:rsid w:val="00C973EE"/>
    <w:rsid w:val="00CD14FD"/>
    <w:rsid w:val="00CE0581"/>
    <w:rsid w:val="00CE08E0"/>
    <w:rsid w:val="00CF22D2"/>
    <w:rsid w:val="00D167CB"/>
    <w:rsid w:val="00D220E0"/>
    <w:rsid w:val="00D318BD"/>
    <w:rsid w:val="00D31FE1"/>
    <w:rsid w:val="00D42660"/>
    <w:rsid w:val="00D71449"/>
    <w:rsid w:val="00D80C3E"/>
    <w:rsid w:val="00DC3A5E"/>
    <w:rsid w:val="00DC72B2"/>
    <w:rsid w:val="00DE5617"/>
    <w:rsid w:val="00E16471"/>
    <w:rsid w:val="00E21263"/>
    <w:rsid w:val="00E4783F"/>
    <w:rsid w:val="00E5240F"/>
    <w:rsid w:val="00E62227"/>
    <w:rsid w:val="00E95FAD"/>
    <w:rsid w:val="00EA3D6B"/>
    <w:rsid w:val="00EB2106"/>
    <w:rsid w:val="00ED5167"/>
    <w:rsid w:val="00EF2FD0"/>
    <w:rsid w:val="00F140FB"/>
    <w:rsid w:val="00F22DF4"/>
    <w:rsid w:val="00F35048"/>
    <w:rsid w:val="00F41744"/>
    <w:rsid w:val="00FB4C77"/>
    <w:rsid w:val="00FD0431"/>
    <w:rsid w:val="00FE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B24E9"/>
  <w15:docId w15:val="{D36C93B1-6EBC-4B07-9A2A-7858EC9E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50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5240F"/>
    <w:pPr>
      <w:suppressAutoHyphens/>
      <w:autoSpaceDN w:val="0"/>
      <w:spacing w:after="0" w:line="240" w:lineRule="auto"/>
    </w:pPr>
    <w:rPr>
      <w:rFonts w:eastAsia="Times New Roman"/>
      <w:kern w:val="3"/>
      <w:lang w:eastAsia="cs-CZ"/>
    </w:rPr>
  </w:style>
  <w:style w:type="character" w:customStyle="1" w:styleId="spelle">
    <w:name w:val="spelle"/>
    <w:basedOn w:val="Standardnpsmoodstavce"/>
    <w:rsid w:val="00E5240F"/>
  </w:style>
  <w:style w:type="paragraph" w:styleId="Normlnweb">
    <w:name w:val="Normal (Web)"/>
    <w:basedOn w:val="Standard"/>
    <w:semiHidden/>
    <w:unhideWhenUsed/>
    <w:rsid w:val="00E5240F"/>
    <w:pPr>
      <w:spacing w:before="28" w:after="100"/>
    </w:pPr>
  </w:style>
  <w:style w:type="numbering" w:customStyle="1" w:styleId="WWNum1">
    <w:name w:val="WWNum1"/>
    <w:rsid w:val="00E5240F"/>
    <w:pPr>
      <w:numPr>
        <w:numId w:val="1"/>
      </w:numPr>
    </w:pPr>
  </w:style>
  <w:style w:type="numbering" w:customStyle="1" w:styleId="WWNum2">
    <w:name w:val="WWNum2"/>
    <w:rsid w:val="00E5240F"/>
    <w:pPr>
      <w:numPr>
        <w:numId w:val="3"/>
      </w:numPr>
    </w:pPr>
  </w:style>
  <w:style w:type="numbering" w:customStyle="1" w:styleId="WWNum5">
    <w:name w:val="WWNum5"/>
    <w:rsid w:val="00E5240F"/>
    <w:pPr>
      <w:numPr>
        <w:numId w:val="5"/>
      </w:numPr>
    </w:pPr>
  </w:style>
  <w:style w:type="character" w:styleId="Hypertextovodkaz">
    <w:name w:val="Hyperlink"/>
    <w:basedOn w:val="Standardnpsmoodstavce"/>
    <w:uiPriority w:val="99"/>
    <w:unhideWhenUsed/>
    <w:rsid w:val="005439B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3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4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278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Janinka</dc:creator>
  <cp:keywords/>
  <dc:description/>
  <cp:lastModifiedBy>Tomáš Prek</cp:lastModifiedBy>
  <cp:revision>120</cp:revision>
  <dcterms:created xsi:type="dcterms:W3CDTF">2019-12-11T20:30:00Z</dcterms:created>
  <dcterms:modified xsi:type="dcterms:W3CDTF">2023-04-25T05:56:00Z</dcterms:modified>
</cp:coreProperties>
</file>